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71" w:rsidRPr="000116B3" w:rsidRDefault="00E23182" w:rsidP="000116B3">
      <w:pPr>
        <w:spacing w:after="0" w:line="234" w:lineRule="atLeast"/>
        <w:jc w:val="both"/>
        <w:rPr>
          <w:rFonts w:ascii="Times New Roman" w:hAnsi="Times New Roman"/>
          <w:sz w:val="24"/>
          <w:shd w:val="clear" w:color="auto" w:fill="FFFFFF"/>
        </w:rPr>
      </w:pPr>
      <w:r>
        <w:rPr>
          <w:rFonts w:ascii="Times New Roman" w:hAnsi="Times New Roman"/>
          <w:noProof/>
          <w:color w:val="000000"/>
          <w:sz w:val="24"/>
          <w:shd w:val="clear" w:color="auto" w:fill="FFFFFF"/>
        </w:rPr>
        <w:drawing>
          <wp:inline distT="0" distB="0" distL="0" distR="0">
            <wp:extent cx="5940425" cy="8394404"/>
            <wp:effectExtent l="0" t="0" r="3175" b="6985"/>
            <wp:docPr id="1" name="Рисунок 1" descr="C:\Users\gusiha\Pictures\2016-02-24\правила ВТР для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2-24\правила ВТР для работников.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r w:rsidR="000116B3" w:rsidRPr="000116B3">
        <w:rPr>
          <w:rFonts w:ascii="Times New Roman" w:hAnsi="Times New Roman"/>
          <w:sz w:val="24"/>
          <w:shd w:val="clear" w:color="auto" w:fill="FFFFFF"/>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lastRenderedPageBreak/>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2.6. </w:t>
      </w:r>
      <w:proofErr w:type="gramStart"/>
      <w:r w:rsidRPr="000116B3">
        <w:rPr>
          <w:rFonts w:ascii="Times New Roman" w:hAnsi="Times New Roman"/>
          <w:sz w:val="24"/>
          <w:shd w:val="clear" w:color="auto" w:fill="FFFFFF"/>
        </w:rPr>
        <w:t>К педагогической деятельности не допускаются лица:</w:t>
      </w:r>
      <w:r w:rsidRPr="000116B3">
        <w:rPr>
          <w:rFonts w:ascii="Times New Roman" w:hAnsi="Times New Roman"/>
          <w:sz w:val="24"/>
          <w:u w:val="single"/>
        </w:rPr>
        <w:t>[</w:t>
      </w:r>
      <w:proofErr w:type="gramEnd"/>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лишённые права заниматься педагогической деятельностью в соответствии с вступившим в законную силу приговором суда;</w:t>
      </w:r>
    </w:p>
    <w:p w:rsidR="008F0171" w:rsidRPr="000116B3" w:rsidRDefault="000116B3" w:rsidP="000116B3">
      <w:pPr>
        <w:spacing w:after="0" w:line="234" w:lineRule="atLeast"/>
        <w:jc w:val="both"/>
        <w:rPr>
          <w:rFonts w:ascii="Times New Roman" w:hAnsi="Times New Roman"/>
          <w:sz w:val="24"/>
          <w:shd w:val="clear" w:color="auto" w:fill="FFFFFF"/>
        </w:rPr>
      </w:pPr>
      <w:proofErr w:type="gramStart"/>
      <w:r w:rsidRPr="000116B3">
        <w:rPr>
          <w:rFonts w:ascii="Times New Roman" w:hAnsi="Times New Roman"/>
          <w:sz w:val="24"/>
          <w:shd w:val="clear" w:color="auto" w:fill="FFFFFF"/>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0116B3">
        <w:rPr>
          <w:rFonts w:ascii="Times New Roman" w:hAnsi="Times New Roman"/>
          <w:sz w:val="24"/>
          <w:shd w:val="clear" w:color="auto" w:fill="FFFFFF"/>
        </w:rPr>
        <w:t xml:space="preserve"> и безопасности государства, а также против общественной безопасности;</w:t>
      </w:r>
    </w:p>
    <w:p w:rsidR="008F0171" w:rsidRPr="000116B3" w:rsidRDefault="000116B3" w:rsidP="000116B3">
      <w:pPr>
        <w:spacing w:after="0" w:line="234" w:lineRule="atLeast"/>
        <w:jc w:val="both"/>
        <w:rPr>
          <w:rFonts w:ascii="Times New Roman" w:hAnsi="Times New Roman"/>
          <w:sz w:val="24"/>
          <w:shd w:val="clear" w:color="auto" w:fill="FFFFFF"/>
        </w:rPr>
      </w:pPr>
      <w:proofErr w:type="gramStart"/>
      <w:r w:rsidRPr="000116B3">
        <w:rPr>
          <w:rFonts w:ascii="Times New Roman" w:hAnsi="Times New Roman"/>
          <w:sz w:val="24"/>
          <w:shd w:val="clear" w:color="auto" w:fill="FFFFFF"/>
        </w:rPr>
        <w:t>- имеющие неснятую или непогашенную судимость за умышленные тяжкие и особо тяжкие преступления;</w:t>
      </w:r>
      <w:proofErr w:type="gramEnd"/>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 </w:t>
      </w:r>
      <w:proofErr w:type="gramStart"/>
      <w:r w:rsidRPr="000116B3">
        <w:rPr>
          <w:rFonts w:ascii="Times New Roman" w:hAnsi="Times New Roman"/>
          <w:sz w:val="24"/>
          <w:shd w:val="clear" w:color="auto" w:fill="FFFFFF"/>
        </w:rPr>
        <w:t>признанные</w:t>
      </w:r>
      <w:proofErr w:type="gramEnd"/>
      <w:r w:rsidRPr="000116B3">
        <w:rPr>
          <w:rFonts w:ascii="Times New Roman" w:hAnsi="Times New Roman"/>
          <w:sz w:val="24"/>
          <w:shd w:val="clear" w:color="auto" w:fill="FFFFFF"/>
        </w:rPr>
        <w:t xml:space="preserve"> недееспособными в установленном федеральным законом порядке;</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2.7. </w:t>
      </w:r>
      <w:proofErr w:type="gramStart"/>
      <w:r w:rsidRPr="000116B3">
        <w:rPr>
          <w:rFonts w:ascii="Times New Roman" w:hAnsi="Times New Roman"/>
          <w:sz w:val="24"/>
          <w:shd w:val="clear" w:color="auto" w:fill="FFFFFF"/>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0116B3">
        <w:rPr>
          <w:rFonts w:ascii="Times New Roman" w:hAnsi="Times New Roman"/>
          <w:sz w:val="24"/>
          <w:shd w:val="clear" w:color="auto" w:fill="FFFFFF"/>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Организацию указанной работы осуществляет специалист по кадрам Учреждения, который также знакомит работника: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 поручаемой работой, условиями и оплатой труда, правами и обязанностями, определенными его должностной инструкцией;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 инструкциями по технике безопасности, охране труда, производственной санитарии, гигиене труда, противопожарной безопасности;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 порядком обеспечения конфиденциальности информации и средствами ее защиты.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2.10.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0116B3">
        <w:rPr>
          <w:rFonts w:ascii="Times New Roman" w:hAnsi="Times New Roman"/>
          <w:sz w:val="24"/>
          <w:shd w:val="clear" w:color="auto" w:fill="FFFFFF"/>
        </w:rPr>
        <w:t>позднее</w:t>
      </w:r>
      <w:proofErr w:type="gramEnd"/>
      <w:r w:rsidRPr="000116B3">
        <w:rPr>
          <w:rFonts w:ascii="Times New Roman" w:hAnsi="Times New Roman"/>
          <w:sz w:val="24"/>
          <w:shd w:val="clear" w:color="auto" w:fill="FFFFFF"/>
        </w:rPr>
        <w:t xml:space="preserve"> чем за три дня с указанием причин, послуживших </w:t>
      </w:r>
      <w:r w:rsidRPr="000116B3">
        <w:rPr>
          <w:rFonts w:ascii="Times New Roman" w:hAnsi="Times New Roman"/>
          <w:sz w:val="24"/>
          <w:shd w:val="clear" w:color="auto" w:fill="FFFFFF"/>
        </w:rPr>
        <w:lastRenderedPageBreak/>
        <w:t>основанием для признания этого работника не выдержавшим испытание. Решение работодателя работник имеет право обжаловать в суд.</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2.13. Прекращение трудового договора может иметь место только по основаниям, предусмотренным Трудовым кодексом Российской Федерации, а именно:</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соглашение сторон;</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расторжение трудового договора по инициативе работника;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расторжение трудового договора по инициативе работодателя;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перевод работника по его просьбе или с его согласия на работу к другому работодателю или переход на выборную работу (должность);</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отказ работника от продолжения работы в связи с изменением определенных сторонами условий трудового договора;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отказ работника от перевода на работу в другую местность вместе с работодателем;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обстоятельства, не зависящие от воли сторон;</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Дополнительными основаниями прекращения трудового договора с педагогическим работником Учреждения являются: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1) повторное в течение одного года грубое нарушение Устава Учреждения;</w:t>
      </w:r>
    </w:p>
    <w:p w:rsidR="008F0171" w:rsidRPr="000116B3" w:rsidRDefault="000116B3" w:rsidP="000116B3">
      <w:pPr>
        <w:spacing w:after="0" w:line="234" w:lineRule="atLeast"/>
        <w:jc w:val="both"/>
        <w:rPr>
          <w:rFonts w:ascii="Times New Roman" w:hAnsi="Times New Roman"/>
          <w:sz w:val="24"/>
          <w:shd w:val="clear" w:color="auto" w:fill="FFFFFF"/>
        </w:rPr>
      </w:pPr>
      <w:proofErr w:type="gramStart"/>
      <w:r w:rsidRPr="000116B3">
        <w:rPr>
          <w:rFonts w:ascii="Times New Roman" w:hAnsi="Times New Roman"/>
          <w:sz w:val="24"/>
          <w:shd w:val="clear" w:color="auto" w:fill="FFFFFF"/>
        </w:rPr>
        <w:t>2) 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2.14. Работник имеет право расторгнуть трудовой договор, предупредив об этом работодателя в письменной форме не </w:t>
      </w:r>
      <w:proofErr w:type="gramStart"/>
      <w:r w:rsidRPr="000116B3">
        <w:rPr>
          <w:rFonts w:ascii="Times New Roman" w:hAnsi="Times New Roman"/>
          <w:sz w:val="24"/>
          <w:shd w:val="clear" w:color="auto" w:fill="FFFFFF"/>
        </w:rPr>
        <w:t>позднее</w:t>
      </w:r>
      <w:proofErr w:type="gramEnd"/>
      <w:r w:rsidRPr="000116B3">
        <w:rPr>
          <w:rFonts w:ascii="Times New Roman" w:hAnsi="Times New Roman"/>
          <w:sz w:val="24"/>
          <w:shd w:val="clear" w:color="auto" w:fill="FFFFFF"/>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2.15. По соглашению между работником и работодателем трудовой </w:t>
      </w:r>
      <w:proofErr w:type="gramStart"/>
      <w:r w:rsidRPr="000116B3">
        <w:rPr>
          <w:rFonts w:ascii="Times New Roman" w:hAnsi="Times New Roman"/>
          <w:sz w:val="24"/>
          <w:shd w:val="clear" w:color="auto" w:fill="FFFFFF"/>
        </w:rPr>
        <w:t>договор</w:t>
      </w:r>
      <w:proofErr w:type="gramEnd"/>
      <w:r w:rsidRPr="000116B3">
        <w:rPr>
          <w:rFonts w:ascii="Times New Roman" w:hAnsi="Times New Roman"/>
          <w:sz w:val="24"/>
          <w:shd w:val="clear" w:color="auto" w:fill="FFFFFF"/>
        </w:rPr>
        <w:t xml:space="preserve"> может быть расторгнут и до истечения срока предупреждения об увольнении.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2.16. </w:t>
      </w:r>
      <w:proofErr w:type="gramStart"/>
      <w:r w:rsidRPr="000116B3">
        <w:rPr>
          <w:rFonts w:ascii="Times New Roman" w:hAnsi="Times New Roman"/>
          <w:sz w:val="24"/>
          <w:shd w:val="clear" w:color="auto" w:fill="FFFFFF"/>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0116B3">
        <w:rPr>
          <w:rFonts w:ascii="Times New Roman" w:hAnsi="Times New Roman"/>
          <w:sz w:val="24"/>
          <w:shd w:val="clear" w:color="auto" w:fill="FFFFFF"/>
        </w:rPr>
        <w:t xml:space="preserve"> в заявлении работника.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w:t>
      </w:r>
      <w:r w:rsidRPr="000116B3">
        <w:rPr>
          <w:rFonts w:ascii="Times New Roman" w:hAnsi="Times New Roman"/>
          <w:sz w:val="24"/>
          <w:shd w:val="clear" w:color="auto" w:fill="FFFFFF"/>
        </w:rPr>
        <w:lastRenderedPageBreak/>
        <w:t>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2.18. Трудовой договор, заключенный на время выполнения определенной работы, прекращается по завершении этой работы.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2.19. Трудовой договор, заключенный на время исполнения обязанностей отсутствующего работника, прекращается с выходом этого работника на работу.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2.20.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2.21. Прекращение трудового договора оформляется приказом работодателя.</w:t>
      </w:r>
    </w:p>
    <w:p w:rsidR="008F0171" w:rsidRPr="000116B3" w:rsidRDefault="000116B3" w:rsidP="000116B3">
      <w:pPr>
        <w:spacing w:after="0" w:line="234" w:lineRule="atLeast"/>
        <w:jc w:val="both"/>
        <w:rPr>
          <w:rFonts w:ascii="Times New Roman" w:hAnsi="Times New Roman"/>
          <w:b/>
          <w:sz w:val="24"/>
          <w:shd w:val="clear" w:color="auto" w:fill="FFFFFF"/>
        </w:rPr>
      </w:pPr>
      <w:r w:rsidRPr="000116B3">
        <w:rPr>
          <w:rFonts w:ascii="Times New Roman" w:hAnsi="Times New Roman"/>
          <w:b/>
          <w:sz w:val="24"/>
          <w:shd w:val="clear" w:color="auto" w:fill="FFFFFF"/>
        </w:rPr>
        <w:t>3.</w:t>
      </w:r>
      <w:r w:rsidRPr="000116B3">
        <w:rPr>
          <w:rFonts w:ascii="Times New Roman" w:hAnsi="Times New Roman"/>
          <w:b/>
          <w:sz w:val="24"/>
        </w:rPr>
        <w:t> </w:t>
      </w:r>
      <w:r w:rsidRPr="000116B3">
        <w:rPr>
          <w:rFonts w:ascii="Times New Roman" w:hAnsi="Times New Roman"/>
          <w:b/>
          <w:sz w:val="24"/>
          <w:shd w:val="clear" w:color="auto" w:fill="FFFFFF"/>
        </w:rPr>
        <w:t>Основные права и обязанности работников Учреждения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3.1. Работники Учреждения имеют право </w:t>
      </w:r>
      <w:proofErr w:type="gramStart"/>
      <w:r w:rsidRPr="000116B3">
        <w:rPr>
          <w:rFonts w:ascii="Times New Roman" w:hAnsi="Times New Roman"/>
          <w:sz w:val="24"/>
          <w:shd w:val="clear" w:color="auto" w:fill="FFFFFF"/>
        </w:rPr>
        <w:t>на</w:t>
      </w:r>
      <w:proofErr w:type="gramEnd"/>
      <w:r w:rsidRPr="000116B3">
        <w:rPr>
          <w:rFonts w:ascii="Times New Roman" w:hAnsi="Times New Roman"/>
          <w:sz w:val="24"/>
          <w:shd w:val="clear" w:color="auto" w:fill="FFFFFF"/>
        </w:rPr>
        <w:t>:</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предоставление работы, обусловленной трудовым договором;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рабочее место, соответствующее государственным нормативным требованиям охраны труда и условиям, предусмотренным трудовым договором;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полную достоверную информацию об условиях труда и требованиях охраны труда на рабочем месте;</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участие в управлении Учреждением в предусмотренных Трудовым</w:t>
      </w:r>
      <w:r w:rsidRPr="000116B3">
        <w:rPr>
          <w:rFonts w:ascii="Times New Roman" w:hAnsi="Times New Roman"/>
          <w:sz w:val="24"/>
        </w:rPr>
        <w:t> </w:t>
      </w:r>
      <w:r w:rsidRPr="000116B3">
        <w:rPr>
          <w:rFonts w:ascii="Times New Roman" w:hAnsi="Times New Roman"/>
          <w:sz w:val="24"/>
          <w:u w:val="single"/>
        </w:rPr>
        <w:t>кодексом</w:t>
      </w:r>
      <w:r w:rsidRPr="000116B3">
        <w:rPr>
          <w:rFonts w:ascii="Times New Roman" w:hAnsi="Times New Roman"/>
          <w:sz w:val="24"/>
        </w:rPr>
        <w:t> </w:t>
      </w:r>
      <w:r w:rsidRPr="000116B3">
        <w:rPr>
          <w:rFonts w:ascii="Times New Roman" w:hAnsi="Times New Roman"/>
          <w:sz w:val="24"/>
          <w:shd w:val="clear" w:color="auto" w:fill="FFFFFF"/>
        </w:rPr>
        <w:t>Российской Федерации, Федеральным законом «Об образовании в Российской Федерации», иными федеральными законами формах;</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защиту своих трудовых прав, свобод и законных интересов всеми не запрещенными законом способами;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разрешение индивидуальных и коллективных трудовых споров, включая право на забастовку, в порядке, установленном Трудовым</w:t>
      </w:r>
      <w:r w:rsidRPr="000116B3">
        <w:rPr>
          <w:rFonts w:ascii="Times New Roman" w:hAnsi="Times New Roman"/>
          <w:sz w:val="24"/>
        </w:rPr>
        <w:t> </w:t>
      </w:r>
      <w:r w:rsidRPr="000116B3">
        <w:rPr>
          <w:rFonts w:ascii="Times New Roman" w:hAnsi="Times New Roman"/>
          <w:sz w:val="24"/>
          <w:u w:val="single"/>
        </w:rPr>
        <w:t>кодексом</w:t>
      </w:r>
      <w:r w:rsidRPr="000116B3">
        <w:rPr>
          <w:rFonts w:ascii="Times New Roman" w:hAnsi="Times New Roman"/>
          <w:sz w:val="24"/>
        </w:rPr>
        <w:t> </w:t>
      </w:r>
      <w:r w:rsidRPr="000116B3">
        <w:rPr>
          <w:rFonts w:ascii="Times New Roman" w:hAnsi="Times New Roman"/>
          <w:sz w:val="24"/>
          <w:shd w:val="clear" w:color="auto" w:fill="FFFFFF"/>
        </w:rPr>
        <w:t>Российской Федерации, иными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возмещение вреда, причиненного в связи с исполнением трудовых обязанностей, и компенсацию морального вреда в порядке, установленном Трудовым</w:t>
      </w:r>
      <w:r w:rsidRPr="000116B3">
        <w:rPr>
          <w:rFonts w:ascii="Times New Roman" w:hAnsi="Times New Roman"/>
          <w:sz w:val="24"/>
        </w:rPr>
        <w:t> </w:t>
      </w:r>
      <w:r w:rsidRPr="000116B3">
        <w:rPr>
          <w:rFonts w:ascii="Times New Roman" w:hAnsi="Times New Roman"/>
          <w:sz w:val="24"/>
          <w:u w:val="single"/>
        </w:rPr>
        <w:t>кодексом</w:t>
      </w:r>
      <w:r w:rsidRPr="000116B3">
        <w:rPr>
          <w:rFonts w:ascii="Times New Roman" w:hAnsi="Times New Roman"/>
          <w:sz w:val="24"/>
        </w:rPr>
        <w:t> </w:t>
      </w:r>
      <w:r w:rsidRPr="000116B3">
        <w:rPr>
          <w:rFonts w:ascii="Times New Roman" w:hAnsi="Times New Roman"/>
          <w:sz w:val="24"/>
          <w:shd w:val="clear" w:color="auto" w:fill="FFFFFF"/>
        </w:rPr>
        <w:t>Российской Федерации, иными федеральными</w:t>
      </w:r>
      <w:r w:rsidRPr="000116B3">
        <w:rPr>
          <w:rFonts w:ascii="Times New Roman" w:hAnsi="Times New Roman"/>
          <w:sz w:val="24"/>
        </w:rPr>
        <w:t> </w:t>
      </w:r>
      <w:r w:rsidRPr="000116B3">
        <w:rPr>
          <w:rFonts w:ascii="Times New Roman" w:hAnsi="Times New Roman"/>
          <w:sz w:val="24"/>
          <w:u w:val="single"/>
        </w:rPr>
        <w:t>законами</w:t>
      </w:r>
      <w:r w:rsidRPr="000116B3">
        <w:rPr>
          <w:rFonts w:ascii="Times New Roman" w:hAnsi="Times New Roman"/>
          <w:sz w:val="24"/>
          <w:shd w:val="clear" w:color="auto" w:fill="FFFFFF"/>
        </w:rPr>
        <w:t>;</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обязательное социальное страхование в случаях, предусмотренных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3.2. Педагогические работники Учреждения пользуются следующими академическими правами и свободами: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lastRenderedPageBreak/>
        <w:t>1) свобода преподавания, свободное выражение своего мнения, свобода от вмешательства в профессиональную деятельность;</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 свобода выбора и использования педагогически обоснованных форм, средств, методов обучения и воспитания;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9)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10) право на обращение в комиссию по урегулированию споров между участниками образовательных отношений;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3.4. Педагогические работники Учреждения имеют следующие трудовые права и социальные гарантии: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1) право на сокращенную продолжительность рабочего времени;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 право на дополнительное профессиональное образование по профилю педагогической деятельности не реже чем один раз в три года;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 право на досрочное назначение трудовой пенсии по старости в порядке, установленном законодательством Российской Федерации;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lastRenderedPageBreak/>
        <w:t>7) иные трудовые права, меры социальной поддержки, установленные федеральными законами и законодательными актами Саратовской области.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3.5.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Учреждения,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нормативными правовыми актами Саратовской области за счет бюджетных ассигнований бюджета Саратовской области, выделяемых на проведение единого государственного экзамена.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3.6. 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3.7. Работники Учреждения обязаны: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добросовестно исполнять свои трудовые обязанности, возложенные трудовым договором;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соблюдать правила внутреннего трудового распорядка Учреждения;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соблюдать трудовую дисциплину;</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соблюдать требования по охране труда и обеспечению безопасности труда;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3.8. Педагогические работники Учреждения обязаны: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1) осуществлять свою деятельность на высоком профессиональном уровне, обеспечивать в полном объеме реализацию </w:t>
      </w:r>
      <w:proofErr w:type="gramStart"/>
      <w:r w:rsidRPr="000116B3">
        <w:rPr>
          <w:rFonts w:ascii="Times New Roman" w:hAnsi="Times New Roman"/>
          <w:sz w:val="24"/>
          <w:shd w:val="clear" w:color="auto" w:fill="FFFFFF"/>
        </w:rPr>
        <w:t>преподаваемых</w:t>
      </w:r>
      <w:proofErr w:type="gramEnd"/>
      <w:r w:rsidRPr="000116B3">
        <w:rPr>
          <w:rFonts w:ascii="Times New Roman" w:hAnsi="Times New Roman"/>
          <w:sz w:val="24"/>
          <w:shd w:val="clear" w:color="auto" w:fill="FFFFFF"/>
        </w:rPr>
        <w:t xml:space="preserve"> учебных предмета, курса, дисциплины (модуля) в соответствии с утвержденной рабочей программой;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2) соблюдать правовые, нравственные и этические нормы, следовать требованиям профессиональной этики, утверждённым в Учреждении;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3) уважать честь и достоинство обучающихся и других участников образовательных отношений;</w:t>
      </w:r>
    </w:p>
    <w:p w:rsidR="008F0171" w:rsidRPr="000116B3" w:rsidRDefault="000116B3" w:rsidP="000116B3">
      <w:pPr>
        <w:spacing w:after="0" w:line="234" w:lineRule="atLeast"/>
        <w:jc w:val="both"/>
        <w:rPr>
          <w:rFonts w:ascii="Times New Roman" w:hAnsi="Times New Roman"/>
          <w:sz w:val="24"/>
          <w:shd w:val="clear" w:color="auto" w:fill="FFFFFF"/>
        </w:rPr>
      </w:pPr>
      <w:proofErr w:type="gramStart"/>
      <w:r w:rsidRPr="000116B3">
        <w:rPr>
          <w:rFonts w:ascii="Times New Roman" w:hAnsi="Times New Roman"/>
          <w:sz w:val="24"/>
          <w:shd w:val="clear" w:color="auto" w:fill="FFFFFF"/>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 применять педагогически обоснованные и обеспечивающие высокое качество образования формы, методы обучения и воспитания;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7) систематически повышать свой профессиональный уровень;</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lastRenderedPageBreak/>
        <w:t>8) проходить аттестацию на соответствие занимаемой должности в порядке, установленном законодательством об образовании;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9) проходить в установленном законодательством Российской Федерации порядке обучение и проверку знаний и навыков в области охраны труда;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10) соблюдать устав Учреждения, положение о специализированном структурном образовательном подразделении Учреждения.</w:t>
      </w:r>
    </w:p>
    <w:p w:rsidR="008F0171" w:rsidRPr="000116B3" w:rsidRDefault="000116B3" w:rsidP="000116B3">
      <w:pPr>
        <w:spacing w:after="0" w:line="234" w:lineRule="atLeast"/>
        <w:jc w:val="both"/>
        <w:rPr>
          <w:rFonts w:ascii="Times New Roman" w:hAnsi="Times New Roman"/>
          <w:b/>
          <w:sz w:val="24"/>
          <w:shd w:val="clear" w:color="auto" w:fill="FFFFFF"/>
        </w:rPr>
      </w:pPr>
      <w:r w:rsidRPr="000116B3">
        <w:rPr>
          <w:rFonts w:ascii="Times New Roman" w:hAnsi="Times New Roman"/>
          <w:b/>
          <w:sz w:val="24"/>
          <w:shd w:val="clear" w:color="auto" w:fill="FFFFFF"/>
        </w:rPr>
        <w:t>4.</w:t>
      </w:r>
      <w:r w:rsidRPr="000116B3">
        <w:rPr>
          <w:rFonts w:ascii="Times New Roman" w:hAnsi="Times New Roman"/>
          <w:b/>
          <w:sz w:val="24"/>
        </w:rPr>
        <w:t> </w:t>
      </w:r>
      <w:r w:rsidRPr="000116B3">
        <w:rPr>
          <w:rFonts w:ascii="Times New Roman" w:hAnsi="Times New Roman"/>
          <w:b/>
          <w:sz w:val="24"/>
          <w:shd w:val="clear" w:color="auto" w:fill="FFFFFF"/>
        </w:rPr>
        <w:t>Основные права и обязанности работодателя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4.1. Работодатель имеет право:</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вести коллективные переговоры и заключать коллективные договоры;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поощрять работников за добросовестный эффективный труд;</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принимать локальные нормативные акты.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4.2. Работодатель обязан:</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предоставлять работникам работу, обусловленную трудовым договором;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обеспечивать безопасность и условия труда, соответствующие государственным нормативным требованиям охраны труда;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обеспечивать работникам равную оплату за труд равной ценности;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(5 и 20 числа каждого месяца);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вести коллективные переговоры, а также заключать коллективный договор в порядке, установленном Трудовым кодексом Российской Федерации;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116B3">
        <w:rPr>
          <w:rFonts w:ascii="Times New Roman" w:hAnsi="Times New Roman"/>
          <w:sz w:val="24"/>
          <w:shd w:val="clear" w:color="auto" w:fill="FFFFFF"/>
        </w:rPr>
        <w:t>контроля за</w:t>
      </w:r>
      <w:proofErr w:type="gramEnd"/>
      <w:r w:rsidRPr="000116B3">
        <w:rPr>
          <w:rFonts w:ascii="Times New Roman" w:hAnsi="Times New Roman"/>
          <w:sz w:val="24"/>
          <w:shd w:val="clear" w:color="auto" w:fill="FFFFFF"/>
        </w:rPr>
        <w:t xml:space="preserve"> их выполнением;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F0171" w:rsidRPr="000116B3" w:rsidRDefault="000116B3" w:rsidP="000116B3">
      <w:pPr>
        <w:spacing w:after="0" w:line="234" w:lineRule="atLeast"/>
        <w:jc w:val="both"/>
        <w:rPr>
          <w:rFonts w:ascii="Times New Roman" w:hAnsi="Times New Roman"/>
          <w:sz w:val="24"/>
          <w:shd w:val="clear" w:color="auto" w:fill="FFFFFF"/>
        </w:rPr>
      </w:pPr>
      <w:proofErr w:type="gramStart"/>
      <w:r w:rsidRPr="000116B3">
        <w:rPr>
          <w:rFonts w:ascii="Times New Roman" w:hAnsi="Times New Roman"/>
          <w:sz w:val="24"/>
          <w:shd w:val="clear" w:color="auto" w:fill="FFFFFF"/>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обеспечивать бытовые нужды работников, связанные с исполнением ими трудовых обязанностей;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lastRenderedPageBreak/>
        <w:t>- осуществлять обязательное социальное страхование работников в порядке, установленном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8F0171" w:rsidRPr="000116B3" w:rsidRDefault="000116B3" w:rsidP="000116B3">
      <w:pPr>
        <w:spacing w:after="0" w:line="234" w:lineRule="atLeast"/>
        <w:jc w:val="both"/>
        <w:rPr>
          <w:rFonts w:ascii="Times New Roman" w:hAnsi="Times New Roman"/>
          <w:b/>
          <w:sz w:val="24"/>
          <w:shd w:val="clear" w:color="auto" w:fill="FFFFFF"/>
        </w:rPr>
      </w:pPr>
      <w:r w:rsidRPr="000116B3">
        <w:rPr>
          <w:rFonts w:ascii="Times New Roman" w:hAnsi="Times New Roman"/>
          <w:b/>
          <w:sz w:val="24"/>
          <w:shd w:val="clear" w:color="auto" w:fill="FFFFFF"/>
        </w:rPr>
        <w:t>5.</w:t>
      </w:r>
      <w:r w:rsidRPr="000116B3">
        <w:rPr>
          <w:rFonts w:ascii="Times New Roman" w:hAnsi="Times New Roman"/>
          <w:b/>
          <w:sz w:val="24"/>
        </w:rPr>
        <w:t> </w:t>
      </w:r>
      <w:r w:rsidRPr="000116B3">
        <w:rPr>
          <w:rFonts w:ascii="Times New Roman" w:hAnsi="Times New Roman"/>
          <w:b/>
          <w:sz w:val="24"/>
          <w:shd w:val="clear" w:color="auto" w:fill="FFFFFF"/>
        </w:rPr>
        <w:t>Рабочее время и время отдыха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5.1. Для педагогических работников Учреждения устанавливается сокращенная продолжительность рабочего времени не более 36 часов в неделю.</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5.3. В соответствии с приложением к Приказу </w:t>
      </w:r>
      <w:proofErr w:type="spellStart"/>
      <w:r w:rsidRPr="000116B3">
        <w:rPr>
          <w:rFonts w:ascii="Times New Roman" w:hAnsi="Times New Roman"/>
          <w:sz w:val="24"/>
          <w:shd w:val="clear" w:color="auto" w:fill="FFFFFF"/>
        </w:rPr>
        <w:t>Минобрнауки</w:t>
      </w:r>
      <w:proofErr w:type="spellEnd"/>
      <w:r w:rsidRPr="000116B3">
        <w:rPr>
          <w:rFonts w:ascii="Times New Roman" w:hAnsi="Times New Roman"/>
          <w:sz w:val="24"/>
          <w:shd w:val="clear" w:color="auto" w:fill="FFFFFF"/>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 педагогическим работникам Учреждения в зависимости от должности и (или) специальности с учетом особенностей их труда устанавливается: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продолжительность рабочего времени – согласно пункту 1 указанного приложения;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норма часов преподавательской работы за ставку заработной платы (нормируемая часть педагогической работы) – согласно пункту 2 указанного приложения;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норма часов педагогической работы за ставку заработной платы – согласно пункту 3 указанного приложения.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5.4. Норма часов педагогической и (или) преподавательской работы за ставку заработной платы педагогических работников Учреждения установлена в астрономических часах. </w:t>
      </w:r>
      <w:proofErr w:type="gramStart"/>
      <w:r w:rsidRPr="000116B3">
        <w:rPr>
          <w:rFonts w:ascii="Times New Roman" w:hAnsi="Times New Roman"/>
          <w:sz w:val="24"/>
          <w:shd w:val="clear" w:color="auto" w:fill="FFFFFF"/>
        </w:rPr>
        <w:t>Для учителей, преподавателей, педагогов дополнительного образования, (далее – работников, ведущих преподавательскую работу)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в том числе «динамический час» для обучающихся I класса.</w:t>
      </w:r>
      <w:proofErr w:type="gramEnd"/>
      <w:r w:rsidRPr="000116B3">
        <w:rPr>
          <w:rFonts w:ascii="Times New Roman" w:hAnsi="Times New Roman"/>
          <w:sz w:val="24"/>
          <w:shd w:val="clear" w:color="auto" w:fill="FFFFFF"/>
        </w:rPr>
        <w:t xml:space="preserve"> 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45 минут.</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Конкретная продолжительность учебных занятий, а также перерывов (перемен) между ними предусматривается локальным нормативным актом Учреждения с учетом соответствующих санитарно-эпидемиологических правил и нормативов (СанПиН). Выполнение преподавательской работы регулируется расписанием учебных занятий.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настоящими Правилами.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5.5. 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том числе личными планами педагогического работника, и включает:</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работа на общих собраниях трудового коллектива Учреждения;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lastRenderedPageBreak/>
        <w:t>-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периодические кратковременные дежурства в Учреждении в период образовательного процесса;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дежурства на внеурочных мероприятиях, плановых и внеплановых мероприятиях, проводимых Учреждением;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5.6. 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5.7. 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обучающихся и часов по учебным планам и программам.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5.8.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5.9.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5.10. </w:t>
      </w:r>
      <w:proofErr w:type="gramStart"/>
      <w:r w:rsidRPr="000116B3">
        <w:rPr>
          <w:rFonts w:ascii="Times New Roman" w:hAnsi="Times New Roman"/>
          <w:sz w:val="24"/>
          <w:shd w:val="clear" w:color="auto" w:fill="FFFFFF"/>
        </w:rPr>
        <w:t>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Об уменьшении учебной нагрузки в течение учебного года и о догрузке другой педагогической работой учителя должны быть поставлены в известность не </w:t>
      </w:r>
      <w:proofErr w:type="gramStart"/>
      <w:r w:rsidRPr="000116B3">
        <w:rPr>
          <w:rFonts w:ascii="Times New Roman" w:hAnsi="Times New Roman"/>
          <w:sz w:val="24"/>
          <w:shd w:val="clear" w:color="auto" w:fill="FFFFFF"/>
        </w:rPr>
        <w:t>позднее</w:t>
      </w:r>
      <w:proofErr w:type="gramEnd"/>
      <w:r w:rsidRPr="000116B3">
        <w:rPr>
          <w:rFonts w:ascii="Times New Roman" w:hAnsi="Times New Roman"/>
          <w:sz w:val="24"/>
          <w:shd w:val="clear" w:color="auto" w:fill="FFFFFF"/>
        </w:rPr>
        <w:t xml:space="preserve"> чем за два месяца.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5.11. 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Учреждения может использовать для повышения квалификации, самообразования, подготовки к занятиям и т.п.</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5.12. Для педагогических работников Учреждения, выполняющих свои обязанности непрерывно в течение рабочего дня, перерыв для приема пищи не устанавливается.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lastRenderedPageBreak/>
        <w:t>5.13. Режим рабочего времени педагогических работников Учреждения в каникулярный период, в период отмены для обучающихся учебных занятий по санитарно-эпидемиологическим, климатическим основаниям, а также при проведении туристских походов, экскурсий, экспедиций и путешествий устанавливается локальными актами Учреждения.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5.14. Для работников Учреждения, за исключением педагогических работников Учреждения и работников, указанных в пункте 5.18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 устанавливается с 8.00 до 16.00. Перерыв на обед с 13.00 до 14.00.</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Продолжительность рабочего дня, непосредственно предшествующего нерабочему праздничному дню, уменьшается на один час.</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5.15. Всем работникам Учреждения обеспечивается возможность приема пищи одновременно вместе с </w:t>
      </w:r>
      <w:proofErr w:type="gramStart"/>
      <w:r w:rsidRPr="000116B3">
        <w:rPr>
          <w:rFonts w:ascii="Times New Roman" w:hAnsi="Times New Roman"/>
          <w:sz w:val="24"/>
          <w:shd w:val="clear" w:color="auto" w:fill="FFFFFF"/>
        </w:rPr>
        <w:t>обучающимися</w:t>
      </w:r>
      <w:proofErr w:type="gramEnd"/>
      <w:r w:rsidRPr="000116B3">
        <w:rPr>
          <w:rFonts w:ascii="Times New Roman" w:hAnsi="Times New Roman"/>
          <w:sz w:val="24"/>
          <w:shd w:val="clear" w:color="auto" w:fill="FFFFFF"/>
        </w:rPr>
        <w:t xml:space="preserve"> или отдельно в специально отведенном для этой цели помещении.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5.16. </w:t>
      </w:r>
      <w:proofErr w:type="gramStart"/>
      <w:r w:rsidRPr="000116B3">
        <w:rPr>
          <w:rFonts w:ascii="Times New Roman" w:hAnsi="Times New Roman"/>
          <w:sz w:val="24"/>
          <w:shd w:val="clear" w:color="auto" w:fill="FFFFFF"/>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5.17. Работа в выходные и нерабочие праздничные дни запрещается, за исключением случаев, предусмотренных Трудовым кодексом Российской Федерации.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5.18.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0116B3">
        <w:rPr>
          <w:rFonts w:ascii="Times New Roman" w:hAnsi="Times New Roman"/>
          <w:sz w:val="24"/>
          <w:shd w:val="clear" w:color="auto" w:fill="FFFFFF"/>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5.19. </w:t>
      </w:r>
      <w:proofErr w:type="gramStart"/>
      <w:r w:rsidRPr="000116B3">
        <w:rPr>
          <w:rFonts w:ascii="Times New Roman" w:hAnsi="Times New Roman"/>
          <w:sz w:val="24"/>
          <w:shd w:val="clear" w:color="auto" w:fill="FFFFFF"/>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0116B3">
        <w:rPr>
          <w:rFonts w:ascii="Times New Roman" w:hAnsi="Times New Roman"/>
          <w:sz w:val="24"/>
          <w:shd w:val="clear" w:color="auto" w:fill="FFFFFF"/>
        </w:rPr>
        <w:t xml:space="preserve"> Учетный период не может превышать одного года.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5.20. Суммированный учет рабочего времени вводится приказом работодателя, о чем работники Учреждения уведомляются в письменной форме не </w:t>
      </w:r>
      <w:proofErr w:type="gramStart"/>
      <w:r w:rsidRPr="000116B3">
        <w:rPr>
          <w:rFonts w:ascii="Times New Roman" w:hAnsi="Times New Roman"/>
          <w:sz w:val="24"/>
          <w:shd w:val="clear" w:color="auto" w:fill="FFFFFF"/>
        </w:rPr>
        <w:t>позднее</w:t>
      </w:r>
      <w:proofErr w:type="gramEnd"/>
      <w:r w:rsidRPr="000116B3">
        <w:rPr>
          <w:rFonts w:ascii="Times New Roman" w:hAnsi="Times New Roman"/>
          <w:sz w:val="24"/>
          <w:shd w:val="clear" w:color="auto" w:fill="FFFFFF"/>
        </w:rPr>
        <w:t xml:space="preserve"> чем за два месяца.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5.21.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5.22. Работникам Учреждения предоставляются ежегодные отпуска с сохранением места работы (должности) и среднего заработка.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5.23.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0116B3">
        <w:rPr>
          <w:rFonts w:ascii="Times New Roman" w:hAnsi="Times New Roman"/>
          <w:sz w:val="24"/>
        </w:rPr>
        <w:t> </w:t>
      </w:r>
      <w:r w:rsidRPr="000116B3">
        <w:rPr>
          <w:rFonts w:ascii="Times New Roman" w:hAnsi="Times New Roman"/>
          <w:sz w:val="24"/>
          <w:shd w:val="clear" w:color="auto" w:fill="FFFFFF"/>
        </w:rPr>
        <w:t>Остальным работникам Учреждения предоставляется ежегодный основной оплачиваемый отпуск продолжительностью 28 календарных дней.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5.24.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0116B3">
        <w:rPr>
          <w:rFonts w:ascii="Times New Roman" w:hAnsi="Times New Roman"/>
          <w:sz w:val="24"/>
          <w:shd w:val="clear" w:color="auto" w:fill="FFFFFF"/>
        </w:rPr>
        <w:t>позднее</w:t>
      </w:r>
      <w:proofErr w:type="gramEnd"/>
      <w:r w:rsidRPr="000116B3">
        <w:rPr>
          <w:rFonts w:ascii="Times New Roman" w:hAnsi="Times New Roman"/>
          <w:sz w:val="24"/>
          <w:shd w:val="clear" w:color="auto" w:fill="FFFFFF"/>
        </w:rPr>
        <w:t xml:space="preserve"> чем за две недели до наступления календарного года в порядке, установленном статьей 372 Трудового кодекса Российской Федерации.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График отпусков обязателен как для работодателя, так и для работника.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О времени начала отпуска работник должен быть извещен под роспись не </w:t>
      </w:r>
      <w:proofErr w:type="gramStart"/>
      <w:r w:rsidRPr="000116B3">
        <w:rPr>
          <w:rFonts w:ascii="Times New Roman" w:hAnsi="Times New Roman"/>
          <w:sz w:val="24"/>
          <w:shd w:val="clear" w:color="auto" w:fill="FFFFFF"/>
        </w:rPr>
        <w:t>позднее</w:t>
      </w:r>
      <w:proofErr w:type="gramEnd"/>
      <w:r w:rsidRPr="000116B3">
        <w:rPr>
          <w:rFonts w:ascii="Times New Roman" w:hAnsi="Times New Roman"/>
          <w:sz w:val="24"/>
          <w:shd w:val="clear" w:color="auto" w:fill="FFFFFF"/>
        </w:rPr>
        <w:t xml:space="preserve"> чем за две недели до его начала.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5.25. Оплачиваемый отпуск должен предоставляться работнику ежегодно.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lastRenderedPageBreak/>
        <w:t>С учетом</w:t>
      </w:r>
      <w:r w:rsidRPr="000116B3">
        <w:rPr>
          <w:rFonts w:ascii="Times New Roman" w:hAnsi="Times New Roman"/>
          <w:sz w:val="24"/>
        </w:rPr>
        <w:t> </w:t>
      </w:r>
      <w:r w:rsidRPr="000116B3">
        <w:rPr>
          <w:rFonts w:ascii="Times New Roman" w:hAnsi="Times New Roman"/>
          <w:sz w:val="24"/>
          <w:u w:val="single"/>
        </w:rPr>
        <w:t>статьи 124</w:t>
      </w:r>
      <w:r w:rsidRPr="000116B3">
        <w:rPr>
          <w:rFonts w:ascii="Times New Roman" w:hAnsi="Times New Roman"/>
          <w:sz w:val="24"/>
        </w:rPr>
        <w:t> </w:t>
      </w:r>
      <w:r w:rsidRPr="000116B3">
        <w:rPr>
          <w:rFonts w:ascii="Times New Roman" w:hAnsi="Times New Roman"/>
          <w:sz w:val="24"/>
          <w:shd w:val="clear" w:color="auto" w:fill="FFFFFF"/>
        </w:rPr>
        <w:t xml:space="preserve">Трудового кодекса Российской Федерации запрещается </w:t>
      </w:r>
      <w:proofErr w:type="spellStart"/>
      <w:r w:rsidRPr="000116B3">
        <w:rPr>
          <w:rFonts w:ascii="Times New Roman" w:hAnsi="Times New Roman"/>
          <w:sz w:val="24"/>
          <w:shd w:val="clear" w:color="auto" w:fill="FFFFFF"/>
        </w:rPr>
        <w:t>непредоставление</w:t>
      </w:r>
      <w:proofErr w:type="spellEnd"/>
      <w:r w:rsidRPr="000116B3">
        <w:rPr>
          <w:rFonts w:ascii="Times New Roman" w:hAnsi="Times New Roman"/>
          <w:sz w:val="24"/>
          <w:shd w:val="clear" w:color="auto" w:fill="FFFFFF"/>
        </w:rPr>
        <w:t xml:space="preserve"> ежегодного оплачиваемого отпуска в течение двух лет подряд, а также </w:t>
      </w:r>
      <w:proofErr w:type="spellStart"/>
      <w:r w:rsidRPr="000116B3">
        <w:rPr>
          <w:rFonts w:ascii="Times New Roman" w:hAnsi="Times New Roman"/>
          <w:sz w:val="24"/>
          <w:shd w:val="clear" w:color="auto" w:fill="FFFFFF"/>
        </w:rPr>
        <w:t>непредоставление</w:t>
      </w:r>
      <w:proofErr w:type="spellEnd"/>
      <w:r w:rsidRPr="000116B3">
        <w:rPr>
          <w:rFonts w:ascii="Times New Roman" w:hAnsi="Times New Roman"/>
          <w:sz w:val="24"/>
          <w:shd w:val="clear" w:color="auto" w:fill="FFFFFF"/>
        </w:rPr>
        <w:t xml:space="preserve"> ежегодного оплачиваемого отпуска работникам в возрасте до восемнадцати лет.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5.26.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До истечения шести месяцев непрерывной работы оплачиваемый отпуск по заявлению работника должен быть предоставлен: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женщинам – перед отпуском по беременности и родам или непосредственно после него;</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работникам в возрасте до 18 лет;</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работникам, усыновившим ребенка (детей) в возрасте до трех месяцев;</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 других случаях, предусмотренных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5.27.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5.28.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5.29.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временной нетрудоспособности работника;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 других случаях, предусмотренных трудовым законодательством, локальными нормативными актами Учреждения.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5.30. 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5.31. 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8F0171" w:rsidRPr="000116B3" w:rsidRDefault="000116B3" w:rsidP="000116B3">
      <w:pPr>
        <w:spacing w:after="0" w:line="234" w:lineRule="atLeast"/>
        <w:jc w:val="both"/>
        <w:rPr>
          <w:rFonts w:ascii="Times New Roman" w:hAnsi="Times New Roman"/>
          <w:b/>
          <w:sz w:val="24"/>
          <w:shd w:val="clear" w:color="auto" w:fill="FFFFFF"/>
        </w:rPr>
      </w:pPr>
      <w:r w:rsidRPr="000116B3">
        <w:rPr>
          <w:rFonts w:ascii="Times New Roman" w:hAnsi="Times New Roman"/>
          <w:b/>
          <w:sz w:val="24"/>
          <w:shd w:val="clear" w:color="auto" w:fill="FFFFFF"/>
        </w:rPr>
        <w:t>6.</w:t>
      </w:r>
      <w:r w:rsidRPr="000116B3">
        <w:rPr>
          <w:rFonts w:ascii="Times New Roman" w:hAnsi="Times New Roman"/>
          <w:b/>
          <w:sz w:val="24"/>
        </w:rPr>
        <w:t> </w:t>
      </w:r>
      <w:r w:rsidRPr="000116B3">
        <w:rPr>
          <w:rFonts w:ascii="Times New Roman" w:hAnsi="Times New Roman"/>
          <w:b/>
          <w:sz w:val="24"/>
          <w:shd w:val="clear" w:color="auto" w:fill="FFFFFF"/>
        </w:rPr>
        <w:t>Поощрения за труд</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объявление благодарности;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выдача денежной премии;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награждение ценным подарком;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награждение почетной грамотой;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другие виды поощрений.</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В отношении работника могут применяться одновременно несколько видов поощрения.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Поощрения оформляются приказом (постановлением, распоряжением) работодателя, сведения о поощрениях заносятся в трудовую книжку работника.</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6.2. Работники Учреждения могут представляться к награждению государственными наградами Российской Федерации и Саратовской области.</w:t>
      </w:r>
    </w:p>
    <w:p w:rsidR="008F0171" w:rsidRPr="000116B3" w:rsidRDefault="000116B3" w:rsidP="000116B3">
      <w:pPr>
        <w:spacing w:after="0" w:line="234" w:lineRule="atLeast"/>
        <w:jc w:val="both"/>
        <w:rPr>
          <w:rFonts w:ascii="Times New Roman" w:hAnsi="Times New Roman"/>
          <w:b/>
          <w:sz w:val="24"/>
          <w:shd w:val="clear" w:color="auto" w:fill="FFFFFF"/>
        </w:rPr>
      </w:pPr>
      <w:r w:rsidRPr="000116B3">
        <w:rPr>
          <w:rFonts w:ascii="Times New Roman" w:hAnsi="Times New Roman"/>
          <w:b/>
          <w:sz w:val="24"/>
          <w:shd w:val="clear" w:color="auto" w:fill="FFFFFF"/>
        </w:rPr>
        <w:t>7.</w:t>
      </w:r>
      <w:r w:rsidRPr="000116B3">
        <w:rPr>
          <w:rFonts w:ascii="Times New Roman" w:hAnsi="Times New Roman"/>
          <w:b/>
          <w:sz w:val="24"/>
        </w:rPr>
        <w:t> </w:t>
      </w:r>
      <w:r w:rsidRPr="000116B3">
        <w:rPr>
          <w:rFonts w:ascii="Times New Roman" w:hAnsi="Times New Roman"/>
          <w:b/>
          <w:sz w:val="24"/>
          <w:shd w:val="clear" w:color="auto" w:fill="FFFFFF"/>
        </w:rPr>
        <w:t>Дисциплинарные взыскания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lastRenderedPageBreak/>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замечание;</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выговор;</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увольнение по соответствующим основаниям.</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7.2. При наложении дисциплинарного взыскания должны учитываться тяжесть совершенного проступка и обстоятельства, при которых он был совершен.</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Не предоставление работником объяснения не является препятствием для применения дисциплинарного взыскания.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7.5. За каждый дисциплинарный проступок может быть применено только одно дисциплинарное взыскание.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 xml:space="preserve">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 </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8F0171" w:rsidRPr="000116B3" w:rsidRDefault="000116B3" w:rsidP="000116B3">
      <w:pPr>
        <w:spacing w:after="0" w:line="240" w:lineRule="auto"/>
        <w:jc w:val="both"/>
        <w:rPr>
          <w:rFonts w:ascii="Times New Roman" w:hAnsi="Times New Roman"/>
          <w:b/>
          <w:sz w:val="24"/>
          <w:shd w:val="clear" w:color="auto" w:fill="FFFFFF"/>
        </w:rPr>
      </w:pPr>
      <w:r w:rsidRPr="000116B3">
        <w:rPr>
          <w:rFonts w:ascii="Times New Roman" w:hAnsi="Times New Roman"/>
          <w:b/>
          <w:sz w:val="24"/>
          <w:shd w:val="clear" w:color="auto" w:fill="FFFFFF"/>
        </w:rPr>
        <w:t>8. Ответственность работников Учреждения</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8F0171" w:rsidRPr="000116B3" w:rsidRDefault="000116B3" w:rsidP="000116B3">
      <w:pPr>
        <w:spacing w:after="0" w:line="234" w:lineRule="atLeast"/>
        <w:jc w:val="both"/>
        <w:rPr>
          <w:rFonts w:ascii="Times New Roman" w:hAnsi="Times New Roman"/>
          <w:sz w:val="24"/>
          <w:shd w:val="clear" w:color="auto" w:fill="FFFFFF"/>
        </w:rPr>
      </w:pPr>
      <w:r w:rsidRPr="000116B3">
        <w:rPr>
          <w:rFonts w:ascii="Times New Roman" w:hAnsi="Times New Roman"/>
          <w:sz w:val="24"/>
          <w:shd w:val="clear" w:color="auto" w:fill="FFFFFF"/>
        </w:rPr>
        <w:t>8.2. Ответственность педагогических работников устанавливаются статьёй 48 Федерального закона «Об образовании в Российской Федерации».</w:t>
      </w:r>
    </w:p>
    <w:p w:rsidR="008F0171" w:rsidRPr="000116B3" w:rsidRDefault="008F0171" w:rsidP="000116B3">
      <w:pPr>
        <w:spacing w:after="0" w:line="234" w:lineRule="atLeast"/>
        <w:jc w:val="both"/>
        <w:rPr>
          <w:rFonts w:ascii="Times New Roman" w:hAnsi="Times New Roman"/>
          <w:sz w:val="24"/>
          <w:shd w:val="clear" w:color="auto" w:fill="FFFFFF"/>
        </w:rPr>
      </w:pPr>
    </w:p>
    <w:p w:rsidR="008F0171" w:rsidRPr="000116B3" w:rsidRDefault="000116B3" w:rsidP="000116B3">
      <w:pPr>
        <w:spacing w:after="0"/>
        <w:jc w:val="both"/>
        <w:rPr>
          <w:rFonts w:ascii="Times New Roman" w:hAnsi="Times New Roman"/>
          <w:sz w:val="24"/>
        </w:rPr>
      </w:pPr>
      <w:r w:rsidRPr="000116B3">
        <w:rPr>
          <w:rFonts w:ascii="Times New Roman" w:hAnsi="Times New Roman"/>
          <w:sz w:val="24"/>
        </w:rPr>
        <w:t xml:space="preserve">С правилами внутреннего трудового распорядка </w:t>
      </w:r>
      <w:proofErr w:type="gramStart"/>
      <w:r w:rsidRPr="000116B3">
        <w:rPr>
          <w:rFonts w:ascii="Times New Roman" w:hAnsi="Times New Roman"/>
          <w:sz w:val="24"/>
        </w:rPr>
        <w:t>ознакомлены</w:t>
      </w:r>
      <w:proofErr w:type="gramEnd"/>
      <w:r w:rsidRPr="000116B3">
        <w:rPr>
          <w:rFonts w:ascii="Times New Roman" w:hAnsi="Times New Roman"/>
          <w:sz w:val="24"/>
        </w:rPr>
        <w:t>:</w:t>
      </w:r>
    </w:p>
    <w:p w:rsidR="008F0171" w:rsidRPr="000116B3" w:rsidRDefault="008F0171" w:rsidP="000116B3">
      <w:pPr>
        <w:spacing w:after="0"/>
        <w:jc w:val="both"/>
        <w:rPr>
          <w:sz w:val="20"/>
        </w:rPr>
      </w:pPr>
    </w:p>
    <w:sectPr w:rsidR="008F0171" w:rsidRPr="000116B3">
      <w:pgSz w:w="11906" w:h="16838"/>
      <w:pgMar w:top="567"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0B49"/>
    <w:multiLevelType w:val="multilevel"/>
    <w:tmpl w:val="60FAE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519395E"/>
    <w:multiLevelType w:val="multilevel"/>
    <w:tmpl w:val="B6683A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854F95"/>
    <w:multiLevelType w:val="multilevel"/>
    <w:tmpl w:val="B6160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F0171"/>
    <w:rsid w:val="000116B3"/>
    <w:rsid w:val="008F0171"/>
    <w:rsid w:val="009B4F09"/>
    <w:rsid w:val="00A73C1E"/>
    <w:rsid w:val="00DC4A2E"/>
    <w:rsid w:val="00E23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pPr>
      <w:spacing w:line="240" w:lineRule="auto"/>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0"/>
    <w:rsid w:val="00DC4A2E"/>
    <w:rPr>
      <w:rFonts w:ascii="Times New Roman" w:hAnsi="Times New Roman"/>
      <w:sz w:val="20"/>
      <w:shd w:val="clear" w:color="auto" w:fill="FFFFFF"/>
    </w:rPr>
  </w:style>
  <w:style w:type="character" w:customStyle="1" w:styleId="Bodytext7">
    <w:name w:val="Body text (7)_"/>
    <w:basedOn w:val="a0"/>
    <w:link w:val="Bodytext70"/>
    <w:rsid w:val="00DC4A2E"/>
    <w:rPr>
      <w:rFonts w:ascii="Times New Roman" w:hAnsi="Times New Roman"/>
      <w:sz w:val="20"/>
      <w:shd w:val="clear" w:color="auto" w:fill="FFFFFF"/>
    </w:rPr>
  </w:style>
  <w:style w:type="character" w:customStyle="1" w:styleId="1">
    <w:name w:val="Основной текст1"/>
    <w:basedOn w:val="Bodytext"/>
    <w:rsid w:val="00DC4A2E"/>
    <w:rPr>
      <w:rFonts w:ascii="Times New Roman" w:hAnsi="Times New Roman"/>
      <w:color w:val="000000"/>
      <w:spacing w:val="0"/>
      <w:w w:val="100"/>
      <w:position w:val="0"/>
      <w:sz w:val="20"/>
      <w:u w:val="single"/>
      <w:shd w:val="clear" w:color="auto" w:fill="FFFFFF"/>
      <w:lang w:val="ru-RU" w:eastAsia="ru-RU" w:bidi="ru-RU"/>
    </w:rPr>
  </w:style>
  <w:style w:type="character" w:customStyle="1" w:styleId="Bodytext8">
    <w:name w:val="Body text (8)_"/>
    <w:basedOn w:val="a0"/>
    <w:rsid w:val="00DC4A2E"/>
    <w:rPr>
      <w:rFonts w:ascii="Times New Roman" w:eastAsia="Times New Roman" w:hAnsi="Times New Roman" w:cs="Times New Roman"/>
      <w:b w:val="0"/>
      <w:bCs w:val="0"/>
      <w:i w:val="0"/>
      <w:iCs w:val="0"/>
      <w:smallCaps w:val="0"/>
      <w:strike w:val="0"/>
      <w:sz w:val="18"/>
      <w:szCs w:val="18"/>
      <w:u w:val="none"/>
    </w:rPr>
  </w:style>
  <w:style w:type="character" w:customStyle="1" w:styleId="Bodytext8SmallCaps">
    <w:name w:val="Body text (8) + Small Caps"/>
    <w:basedOn w:val="Bodytext8"/>
    <w:rsid w:val="00DC4A2E"/>
    <w:rPr>
      <w:rFonts w:ascii="Times New Roman" w:eastAsia="Times New Roman" w:hAnsi="Times New Roman" w:cs="Times New Roman"/>
      <w:b w:val="0"/>
      <w:bCs w:val="0"/>
      <w:i w:val="0"/>
      <w:iCs w:val="0"/>
      <w:smallCaps/>
      <w:strike w:val="0"/>
      <w:color w:val="000000"/>
      <w:spacing w:val="0"/>
      <w:w w:val="100"/>
      <w:position w:val="0"/>
      <w:sz w:val="18"/>
      <w:szCs w:val="18"/>
      <w:u w:val="single"/>
      <w:lang w:val="ru-RU" w:eastAsia="ru-RU" w:bidi="ru-RU"/>
    </w:rPr>
  </w:style>
  <w:style w:type="character" w:customStyle="1" w:styleId="Bodytext80">
    <w:name w:val="Body text (8)"/>
    <w:basedOn w:val="Bodytext8"/>
    <w:rsid w:val="00DC4A2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Bodytext9">
    <w:name w:val="Body text (9)_"/>
    <w:basedOn w:val="a0"/>
    <w:link w:val="Bodytext90"/>
    <w:rsid w:val="00DC4A2E"/>
    <w:rPr>
      <w:rFonts w:ascii="Microsoft Sans Serif" w:eastAsia="Microsoft Sans Serif" w:hAnsi="Microsoft Sans Serif" w:cs="Microsoft Sans Serif"/>
      <w:sz w:val="17"/>
      <w:szCs w:val="17"/>
      <w:shd w:val="clear" w:color="auto" w:fill="FFFFFF"/>
    </w:rPr>
  </w:style>
  <w:style w:type="paragraph" w:customStyle="1" w:styleId="20">
    <w:name w:val="Основной текст2"/>
    <w:basedOn w:val="a"/>
    <w:link w:val="Bodytext"/>
    <w:rsid w:val="00DC4A2E"/>
    <w:pPr>
      <w:widowControl w:val="0"/>
      <w:shd w:val="clear" w:color="auto" w:fill="FFFFFF"/>
      <w:spacing w:after="0" w:line="240" w:lineRule="exact"/>
      <w:jc w:val="both"/>
    </w:pPr>
    <w:rPr>
      <w:rFonts w:ascii="Times New Roman" w:hAnsi="Times New Roman"/>
      <w:sz w:val="20"/>
    </w:rPr>
  </w:style>
  <w:style w:type="paragraph" w:customStyle="1" w:styleId="Bodytext70">
    <w:name w:val="Body text (7)"/>
    <w:basedOn w:val="a"/>
    <w:link w:val="Bodytext7"/>
    <w:rsid w:val="00DC4A2E"/>
    <w:pPr>
      <w:widowControl w:val="0"/>
      <w:shd w:val="clear" w:color="auto" w:fill="FFFFFF"/>
      <w:spacing w:after="0" w:line="413" w:lineRule="exact"/>
      <w:jc w:val="center"/>
    </w:pPr>
    <w:rPr>
      <w:rFonts w:ascii="Times New Roman" w:hAnsi="Times New Roman"/>
      <w:sz w:val="20"/>
    </w:rPr>
  </w:style>
  <w:style w:type="paragraph" w:customStyle="1" w:styleId="Bodytext90">
    <w:name w:val="Body text (9)"/>
    <w:basedOn w:val="a"/>
    <w:link w:val="Bodytext9"/>
    <w:rsid w:val="00DC4A2E"/>
    <w:pPr>
      <w:widowControl w:val="0"/>
      <w:shd w:val="clear" w:color="auto" w:fill="FFFFFF"/>
      <w:spacing w:before="180" w:after="0" w:line="0" w:lineRule="atLeast"/>
      <w:jc w:val="both"/>
    </w:pPr>
    <w:rPr>
      <w:rFonts w:ascii="Microsoft Sans Serif" w:eastAsia="Microsoft Sans Serif" w:hAnsi="Microsoft Sans Serif" w:cs="Microsoft Sans Serif"/>
      <w:sz w:val="17"/>
      <w:szCs w:val="17"/>
    </w:rPr>
  </w:style>
  <w:style w:type="paragraph" w:styleId="a3">
    <w:name w:val="Normal (Web)"/>
    <w:basedOn w:val="a"/>
    <w:unhideWhenUsed/>
    <w:rsid w:val="00DC4A2E"/>
    <w:pPr>
      <w:spacing w:before="75" w:after="75" w:line="240" w:lineRule="auto"/>
      <w:jc w:val="both"/>
    </w:pPr>
    <w:rPr>
      <w:rFonts w:ascii="Times New Roman" w:eastAsiaTheme="minorEastAsia" w:hAnsi="Times New Roman"/>
      <w:sz w:val="24"/>
      <w:szCs w:val="24"/>
      <w:lang w:val="en-US" w:eastAsia="en-US" w:bidi="en-US"/>
    </w:rPr>
  </w:style>
  <w:style w:type="paragraph" w:styleId="a4">
    <w:name w:val="Balloon Text"/>
    <w:basedOn w:val="a"/>
    <w:link w:val="a5"/>
    <w:uiPriority w:val="99"/>
    <w:semiHidden/>
    <w:unhideWhenUsed/>
    <w:rsid w:val="00E23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2">
    <w:name w:val="heading 2"/>
    <w:pPr>
      <w:spacing w:line="240" w:lineRule="auto"/>
      <w:outlineLvl w:val="1"/>
    </w:pPr>
    <w:rPr>
      <w:rFonts w:ascii="Times New Roman" w:hAnsi="Times New Roman"/>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0"/>
    <w:rsid w:val="00DC4A2E"/>
    <w:rPr>
      <w:rFonts w:ascii="Times New Roman" w:hAnsi="Times New Roman"/>
      <w:sz w:val="20"/>
      <w:shd w:val="clear" w:color="auto" w:fill="FFFFFF"/>
    </w:rPr>
  </w:style>
  <w:style w:type="character" w:customStyle="1" w:styleId="Bodytext7">
    <w:name w:val="Body text (7)_"/>
    <w:basedOn w:val="a0"/>
    <w:link w:val="Bodytext70"/>
    <w:rsid w:val="00DC4A2E"/>
    <w:rPr>
      <w:rFonts w:ascii="Times New Roman" w:hAnsi="Times New Roman"/>
      <w:sz w:val="20"/>
      <w:shd w:val="clear" w:color="auto" w:fill="FFFFFF"/>
    </w:rPr>
  </w:style>
  <w:style w:type="character" w:customStyle="1" w:styleId="1">
    <w:name w:val="Основной текст1"/>
    <w:basedOn w:val="Bodytext"/>
    <w:rsid w:val="00DC4A2E"/>
    <w:rPr>
      <w:rFonts w:ascii="Times New Roman" w:hAnsi="Times New Roman"/>
      <w:color w:val="000000"/>
      <w:spacing w:val="0"/>
      <w:w w:val="100"/>
      <w:position w:val="0"/>
      <w:sz w:val="20"/>
      <w:u w:val="single"/>
      <w:shd w:val="clear" w:color="auto" w:fill="FFFFFF"/>
      <w:lang w:val="ru-RU" w:eastAsia="ru-RU" w:bidi="ru-RU"/>
    </w:rPr>
  </w:style>
  <w:style w:type="character" w:customStyle="1" w:styleId="Bodytext8">
    <w:name w:val="Body text (8)_"/>
    <w:basedOn w:val="a0"/>
    <w:rsid w:val="00DC4A2E"/>
    <w:rPr>
      <w:rFonts w:ascii="Times New Roman" w:eastAsia="Times New Roman" w:hAnsi="Times New Roman" w:cs="Times New Roman"/>
      <w:b w:val="0"/>
      <w:bCs w:val="0"/>
      <w:i w:val="0"/>
      <w:iCs w:val="0"/>
      <w:smallCaps w:val="0"/>
      <w:strike w:val="0"/>
      <w:sz w:val="18"/>
      <w:szCs w:val="18"/>
      <w:u w:val="none"/>
    </w:rPr>
  </w:style>
  <w:style w:type="character" w:customStyle="1" w:styleId="Bodytext8SmallCaps">
    <w:name w:val="Body text (8) + Small Caps"/>
    <w:basedOn w:val="Bodytext8"/>
    <w:rsid w:val="00DC4A2E"/>
    <w:rPr>
      <w:rFonts w:ascii="Times New Roman" w:eastAsia="Times New Roman" w:hAnsi="Times New Roman" w:cs="Times New Roman"/>
      <w:b w:val="0"/>
      <w:bCs w:val="0"/>
      <w:i w:val="0"/>
      <w:iCs w:val="0"/>
      <w:smallCaps/>
      <w:strike w:val="0"/>
      <w:color w:val="000000"/>
      <w:spacing w:val="0"/>
      <w:w w:val="100"/>
      <w:position w:val="0"/>
      <w:sz w:val="18"/>
      <w:szCs w:val="18"/>
      <w:u w:val="single"/>
      <w:lang w:val="ru-RU" w:eastAsia="ru-RU" w:bidi="ru-RU"/>
    </w:rPr>
  </w:style>
  <w:style w:type="character" w:customStyle="1" w:styleId="Bodytext80">
    <w:name w:val="Body text (8)"/>
    <w:basedOn w:val="Bodytext8"/>
    <w:rsid w:val="00DC4A2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Bodytext9">
    <w:name w:val="Body text (9)_"/>
    <w:basedOn w:val="a0"/>
    <w:link w:val="Bodytext90"/>
    <w:rsid w:val="00DC4A2E"/>
    <w:rPr>
      <w:rFonts w:ascii="Microsoft Sans Serif" w:eastAsia="Microsoft Sans Serif" w:hAnsi="Microsoft Sans Serif" w:cs="Microsoft Sans Serif"/>
      <w:sz w:val="17"/>
      <w:szCs w:val="17"/>
      <w:shd w:val="clear" w:color="auto" w:fill="FFFFFF"/>
    </w:rPr>
  </w:style>
  <w:style w:type="paragraph" w:customStyle="1" w:styleId="20">
    <w:name w:val="Основной текст2"/>
    <w:basedOn w:val="a"/>
    <w:link w:val="Bodytext"/>
    <w:rsid w:val="00DC4A2E"/>
    <w:pPr>
      <w:widowControl w:val="0"/>
      <w:shd w:val="clear" w:color="auto" w:fill="FFFFFF"/>
      <w:spacing w:after="0" w:line="240" w:lineRule="exact"/>
      <w:jc w:val="both"/>
    </w:pPr>
    <w:rPr>
      <w:rFonts w:ascii="Times New Roman" w:hAnsi="Times New Roman"/>
      <w:sz w:val="20"/>
    </w:rPr>
  </w:style>
  <w:style w:type="paragraph" w:customStyle="1" w:styleId="Bodytext70">
    <w:name w:val="Body text (7)"/>
    <w:basedOn w:val="a"/>
    <w:link w:val="Bodytext7"/>
    <w:rsid w:val="00DC4A2E"/>
    <w:pPr>
      <w:widowControl w:val="0"/>
      <w:shd w:val="clear" w:color="auto" w:fill="FFFFFF"/>
      <w:spacing w:after="0" w:line="413" w:lineRule="exact"/>
      <w:jc w:val="center"/>
    </w:pPr>
    <w:rPr>
      <w:rFonts w:ascii="Times New Roman" w:hAnsi="Times New Roman"/>
      <w:sz w:val="20"/>
    </w:rPr>
  </w:style>
  <w:style w:type="paragraph" w:customStyle="1" w:styleId="Bodytext90">
    <w:name w:val="Body text (9)"/>
    <w:basedOn w:val="a"/>
    <w:link w:val="Bodytext9"/>
    <w:rsid w:val="00DC4A2E"/>
    <w:pPr>
      <w:widowControl w:val="0"/>
      <w:shd w:val="clear" w:color="auto" w:fill="FFFFFF"/>
      <w:spacing w:before="180" w:after="0" w:line="0" w:lineRule="atLeast"/>
      <w:jc w:val="both"/>
    </w:pPr>
    <w:rPr>
      <w:rFonts w:ascii="Microsoft Sans Serif" w:eastAsia="Microsoft Sans Serif" w:hAnsi="Microsoft Sans Serif" w:cs="Microsoft Sans Serif"/>
      <w:sz w:val="17"/>
      <w:szCs w:val="17"/>
    </w:rPr>
  </w:style>
  <w:style w:type="paragraph" w:styleId="a3">
    <w:name w:val="Normal (Web)"/>
    <w:basedOn w:val="a"/>
    <w:unhideWhenUsed/>
    <w:rsid w:val="00DC4A2E"/>
    <w:pPr>
      <w:spacing w:before="75" w:after="75" w:line="240" w:lineRule="auto"/>
      <w:jc w:val="both"/>
    </w:pPr>
    <w:rPr>
      <w:rFonts w:ascii="Times New Roman" w:eastAsiaTheme="minorEastAsia" w:hAnsi="Times New Roman"/>
      <w:sz w:val="24"/>
      <w:szCs w:val="24"/>
      <w:lang w:val="en-US" w:eastAsia="en-US" w:bidi="en-US"/>
    </w:rPr>
  </w:style>
  <w:style w:type="paragraph" w:styleId="a4">
    <w:name w:val="Balloon Text"/>
    <w:basedOn w:val="a"/>
    <w:link w:val="a5"/>
    <w:uiPriority w:val="99"/>
    <w:semiHidden/>
    <w:unhideWhenUsed/>
    <w:rsid w:val="00E23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5679</Words>
  <Characters>32374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7.Правила внутреннего трудового распорядка работников.docx</vt:lpstr>
    </vt:vector>
  </TitlesOfParts>
  <Company/>
  <LinksUpToDate>false</LinksUpToDate>
  <CharactersWithSpaces>37978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7.Правила внутреннего трудового распорядка работников.docx</dc:title>
  <cp:lastModifiedBy>gusiha</cp:lastModifiedBy>
  <cp:revision>5</cp:revision>
  <dcterms:created xsi:type="dcterms:W3CDTF">2016-01-12T09:49:00Z</dcterms:created>
  <dcterms:modified xsi:type="dcterms:W3CDTF">2016-02-24T08:46:00Z</dcterms:modified>
</cp:coreProperties>
</file>