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8" w:rsidRDefault="001659A8"/>
    <w:p w:rsidR="00335EE3" w:rsidRDefault="00335EE3" w:rsidP="00335EE3">
      <w:pPr>
        <w:jc w:val="both"/>
      </w:pPr>
      <w:r>
        <w:rPr>
          <w:noProof/>
          <w:sz w:val="22"/>
          <w:szCs w:val="22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siha\2019-10-1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2019-10-11\Scan1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1.7. Порядок организации деятельности. </w:t>
      </w:r>
    </w:p>
    <w:p w:rsidR="00335EE3" w:rsidRDefault="00335EE3" w:rsidP="00335EE3">
      <w:pPr>
        <w:jc w:val="both"/>
      </w:pPr>
      <w:r>
        <w:t xml:space="preserve"> 1) Педагогический совет правомочен принимать решения, если в его работе участвует более половины его членов, открытым голосованием; решение принимается </w:t>
      </w:r>
      <w:r>
        <w:lastRenderedPageBreak/>
        <w:t>большинством голосов членов, присутствующих на заседании.</w:t>
      </w:r>
      <w:r w:rsidRPr="00AA4729">
        <w:t xml:space="preserve"> В случае равенства голосов решающим является голос его председателя. </w:t>
      </w:r>
    </w:p>
    <w:p w:rsidR="00335EE3" w:rsidRDefault="00335EE3" w:rsidP="00335EE3">
      <w:pPr>
        <w:jc w:val="both"/>
      </w:pPr>
      <w:r>
        <w:t xml:space="preserve">2) Решения Педагогического совета, принятые в пределах его компетенции и в соответствии с законодательством Российской Федерации, являются рекомендательными для администрации учреждения. В отдельных случаях может быть издан приказ по учреждению, устанавливающий обязательность исполнения решения Педагогического совета участниками образовательных отношений. </w:t>
      </w:r>
    </w:p>
    <w:p w:rsidR="00335EE3" w:rsidRDefault="00335EE3" w:rsidP="00335EE3">
      <w:pPr>
        <w:jc w:val="both"/>
      </w:pPr>
      <w:r>
        <w:t>1.8</w:t>
      </w:r>
      <w:r w:rsidRPr="000B50D4">
        <w:t>.Настоящее Положение принимается на педагогическом совете</w:t>
      </w:r>
      <w:r>
        <w:t xml:space="preserve"> учреждения и утверждается директором  МБОУ «ООШ 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Гусиха</w:t>
      </w:r>
      <w:proofErr w:type="spellEnd"/>
      <w:r>
        <w:t>»</w:t>
      </w:r>
    </w:p>
    <w:p w:rsidR="00335EE3" w:rsidRDefault="00335EE3" w:rsidP="00335EE3">
      <w:pPr>
        <w:jc w:val="both"/>
      </w:pPr>
    </w:p>
    <w:p w:rsidR="00335EE3" w:rsidRPr="00BB3029" w:rsidRDefault="00335EE3" w:rsidP="00335EE3">
      <w:pPr>
        <w:jc w:val="center"/>
      </w:pPr>
      <w:r w:rsidRPr="00BB3029">
        <w:t>2. ОСНОВНЫЕ ЗАДАЧИ</w:t>
      </w:r>
    </w:p>
    <w:p w:rsidR="00335EE3" w:rsidRPr="0002125D" w:rsidRDefault="00335EE3" w:rsidP="00335EE3">
      <w:pPr>
        <w:jc w:val="both"/>
      </w:pPr>
    </w:p>
    <w:p w:rsidR="00335EE3" w:rsidRDefault="00335EE3" w:rsidP="00335EE3">
      <w:pPr>
        <w:jc w:val="both"/>
      </w:pPr>
      <w:r>
        <w:t xml:space="preserve">2.1. Задачами Педагогического совета являются: </w:t>
      </w:r>
    </w:p>
    <w:p w:rsidR="00335EE3" w:rsidRDefault="00335EE3" w:rsidP="00335EE3">
      <w:pPr>
        <w:jc w:val="both"/>
      </w:pPr>
      <w:r>
        <w:t xml:space="preserve">- ориентация деятельности педагогического коллектива учреждения на совершенствование образовательного процесса; </w:t>
      </w:r>
    </w:p>
    <w:p w:rsidR="00335EE3" w:rsidRDefault="00335EE3" w:rsidP="00335EE3">
      <w:pPr>
        <w:jc w:val="both"/>
      </w:pPr>
      <w:r>
        <w:t xml:space="preserve">-   обеспечение методического сопровождения </w:t>
      </w:r>
      <w:r w:rsidRPr="000B50D4">
        <w:t>реализации ФГОС</w:t>
      </w:r>
      <w:r>
        <w:t>;</w:t>
      </w:r>
    </w:p>
    <w:p w:rsidR="00335EE3" w:rsidRDefault="00335EE3" w:rsidP="00335EE3">
      <w:pPr>
        <w:jc w:val="both"/>
      </w:pPr>
      <w:r>
        <w:t xml:space="preserve">-    разработка содержания работы по методической теме работы учреждения; </w:t>
      </w:r>
    </w:p>
    <w:p w:rsidR="00335EE3" w:rsidRDefault="00335EE3" w:rsidP="00335EE3">
      <w:pPr>
        <w:jc w:val="both"/>
      </w:pPr>
      <w:r>
        <w:t xml:space="preserve">- внедрение в практику достижений педагогической науки и передового педагогического опыта; </w:t>
      </w:r>
    </w:p>
    <w:p w:rsidR="00335EE3" w:rsidRDefault="00335EE3" w:rsidP="00335EE3">
      <w:pPr>
        <w:jc w:val="both"/>
      </w:pPr>
      <w:r>
        <w:t>- соблюдение законодательства Российской Федерации в части прав участников образовательного процесса.</w:t>
      </w:r>
    </w:p>
    <w:p w:rsidR="00335EE3" w:rsidRDefault="00335EE3" w:rsidP="00335EE3">
      <w:pPr>
        <w:jc w:val="both"/>
      </w:pPr>
    </w:p>
    <w:p w:rsidR="00335EE3" w:rsidRPr="00BB3029" w:rsidRDefault="00335EE3" w:rsidP="00335EE3">
      <w:pPr>
        <w:jc w:val="center"/>
      </w:pPr>
      <w:r w:rsidRPr="00BB3029">
        <w:t>3. КОМПЕТЕНЦИЯ И ОСНОВНЫЕ ФОРМЫ ДЕЯТЕЛЬНОСТИ</w:t>
      </w:r>
    </w:p>
    <w:p w:rsidR="00335EE3" w:rsidRDefault="00335EE3" w:rsidP="00335EE3">
      <w:pPr>
        <w:jc w:val="both"/>
      </w:pPr>
    </w:p>
    <w:p w:rsidR="00335EE3" w:rsidRDefault="00335EE3" w:rsidP="00335EE3">
      <w:pPr>
        <w:jc w:val="both"/>
      </w:pPr>
      <w:r>
        <w:t xml:space="preserve">3.1. Педагогический совет учреждения осуществляет управление образовательным процессом и инновационной деятельностью учреждения, а именно: </w:t>
      </w:r>
    </w:p>
    <w:p w:rsidR="00335EE3" w:rsidRDefault="00335EE3" w:rsidP="00335EE3">
      <w:pPr>
        <w:jc w:val="both"/>
      </w:pPr>
      <w:r>
        <w:t xml:space="preserve">1) обсуждает и производит отбор различных вариантов содержания образования, форм, методов и способов его реализации; </w:t>
      </w:r>
    </w:p>
    <w:p w:rsidR="00335EE3" w:rsidRDefault="00335EE3" w:rsidP="00335EE3">
      <w:pPr>
        <w:jc w:val="both"/>
      </w:pPr>
      <w:r>
        <w:t xml:space="preserve">2) 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 </w:t>
      </w:r>
    </w:p>
    <w:p w:rsidR="00335EE3" w:rsidRDefault="00335EE3" w:rsidP="00335EE3">
      <w:pPr>
        <w:jc w:val="both"/>
      </w:pPr>
      <w:r>
        <w:t xml:space="preserve">3) разрабатывает и принимает образовательную программу учреждения, учебный план; </w:t>
      </w:r>
    </w:p>
    <w:p w:rsidR="00335EE3" w:rsidRDefault="00335EE3" w:rsidP="00335EE3">
      <w:pPr>
        <w:jc w:val="both"/>
      </w:pPr>
      <w:r>
        <w:t xml:space="preserve">4) принимает локальные нормативные акты, регулирующие образовательный процесс и взаимоотношения участников образовательного процесса, план работы учреждения на учебный год; </w:t>
      </w:r>
    </w:p>
    <w:p w:rsidR="00335EE3" w:rsidRPr="0002125D" w:rsidRDefault="00335EE3" w:rsidP="00335EE3">
      <w:pPr>
        <w:jc w:val="both"/>
      </w:pPr>
      <w:r>
        <w:t>5) рассматривает и согласует список</w:t>
      </w:r>
      <w:r w:rsidRPr="0002125D">
        <w:t xml:space="preserve">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(рекомендованных) к использованию при реализации указанных образовательных программ;</w:t>
      </w:r>
    </w:p>
    <w:p w:rsidR="00335EE3" w:rsidRDefault="00335EE3" w:rsidP="00335EE3">
      <w:pPr>
        <w:jc w:val="both"/>
      </w:pPr>
      <w:r>
        <w:t xml:space="preserve">6) определяет </w:t>
      </w:r>
      <w:r w:rsidRPr="0002125D">
        <w:t>форм</w:t>
      </w:r>
      <w:r>
        <w:t>ы, периодичность и порядок</w:t>
      </w:r>
      <w:r w:rsidRPr="0002125D">
        <w:t xml:space="preserve"> проведения текущего контроля успеваемости и промежуточной аттестации учащихся;</w:t>
      </w:r>
    </w:p>
    <w:p w:rsidR="00335EE3" w:rsidRDefault="00335EE3" w:rsidP="00335EE3">
      <w:pPr>
        <w:jc w:val="both"/>
      </w:pPr>
      <w:proofErr w:type="gramStart"/>
      <w:r>
        <w:t xml:space="preserve">7) обсуждает и принимает решения по любым вопросам, касающимся содержания образования, в </w:t>
      </w:r>
      <w:proofErr w:type="spellStart"/>
      <w:r>
        <w:t>т.ч</w:t>
      </w:r>
      <w:proofErr w:type="spellEnd"/>
      <w:r>
        <w:t>. о переводе учащихся из класса в класс, о переводе учащихся из класса в класс условно, об оставлении учащихся на повторное обучение, о допуске учащихся к государственной (итоговой) аттестации и выдаче документов государственного образца выпускникам второго и третьего уровней образования;</w:t>
      </w:r>
      <w:proofErr w:type="gramEnd"/>
      <w:r>
        <w:t xml:space="preserve"> </w:t>
      </w:r>
      <w:r w:rsidRPr="00BB3F1A">
        <w:t xml:space="preserve">о награждении </w:t>
      </w:r>
      <w:proofErr w:type="gramStart"/>
      <w:r w:rsidRPr="00BB3F1A">
        <w:t>обучающихся</w:t>
      </w:r>
      <w:proofErr w:type="gramEnd"/>
      <w:r w:rsidRPr="00BB3F1A">
        <w:t xml:space="preserve"> за успехи в обучении грамотами, похвальными листами или медалями;</w:t>
      </w:r>
    </w:p>
    <w:p w:rsidR="00335EE3" w:rsidRDefault="00335EE3" w:rsidP="00335EE3">
      <w:pPr>
        <w:jc w:val="both"/>
      </w:pPr>
      <w:r>
        <w:t xml:space="preserve">8) ходатайствует перед директором учреждения о поощрении учащихся за успехи в учебе и поощрении педагогов за достижение высоких результатов в образовательной деятельности; </w:t>
      </w:r>
    </w:p>
    <w:p w:rsidR="00335EE3" w:rsidRDefault="00335EE3" w:rsidP="00335EE3">
      <w:pPr>
        <w:jc w:val="both"/>
      </w:pPr>
      <w:r>
        <w:lastRenderedPageBreak/>
        <w:t xml:space="preserve">9) согласовывает характеристики педагогов, представляемых к почетному званию «Заслуженный учитель Российской Федерации» и почетному званию «Почетный работник общего образования»; </w:t>
      </w:r>
    </w:p>
    <w:p w:rsidR="00335EE3" w:rsidRDefault="00335EE3" w:rsidP="00335EE3">
      <w:pPr>
        <w:jc w:val="both"/>
      </w:pPr>
      <w:r>
        <w:t xml:space="preserve">10) рассматривает иные вопросы в пределах своей компетенции. </w:t>
      </w:r>
    </w:p>
    <w:p w:rsidR="00335EE3" w:rsidRDefault="00335EE3" w:rsidP="00335EE3">
      <w:pPr>
        <w:jc w:val="both"/>
      </w:pPr>
      <w:r>
        <w:t xml:space="preserve">3.2. Решения Педагогического совета учреждения реализуются приказами директора учреждения. </w:t>
      </w:r>
    </w:p>
    <w:p w:rsidR="00335EE3" w:rsidRDefault="00335EE3" w:rsidP="00335EE3">
      <w:pPr>
        <w:jc w:val="center"/>
        <w:rPr>
          <w:b/>
        </w:rPr>
      </w:pPr>
    </w:p>
    <w:p w:rsidR="00335EE3" w:rsidRPr="00BB3029" w:rsidRDefault="00335EE3" w:rsidP="00335EE3">
      <w:pPr>
        <w:jc w:val="center"/>
      </w:pPr>
      <w:r w:rsidRPr="00055EFF">
        <w:rPr>
          <w:b/>
        </w:rPr>
        <w:t>4</w:t>
      </w:r>
      <w:r w:rsidRPr="00BB3029">
        <w:t>. ПРАВА И ОТВЕТСТВЕННОСТЬ</w:t>
      </w:r>
    </w:p>
    <w:p w:rsidR="00335EE3" w:rsidRDefault="00335EE3" w:rsidP="00335EE3">
      <w:pPr>
        <w:jc w:val="both"/>
      </w:pPr>
    </w:p>
    <w:p w:rsidR="00335EE3" w:rsidRDefault="00335EE3" w:rsidP="00335EE3">
      <w:pPr>
        <w:jc w:val="both"/>
      </w:pPr>
      <w:r>
        <w:t xml:space="preserve">4.1. Педагогический совет имеет право: </w:t>
      </w:r>
    </w:p>
    <w:p w:rsidR="00335EE3" w:rsidRDefault="00335EE3" w:rsidP="00335EE3">
      <w:pPr>
        <w:jc w:val="both"/>
      </w:pPr>
      <w:r>
        <w:t xml:space="preserve">- 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335EE3" w:rsidRDefault="00335EE3" w:rsidP="00335EE3">
      <w:pPr>
        <w:jc w:val="both"/>
      </w:pPr>
      <w:r>
        <w:t xml:space="preserve">- обращаться </w:t>
      </w:r>
      <w:r w:rsidRPr="00F46A99">
        <w:t>к администрации и другим коллегиальным органам управления ОУ и получать информацию по результатам рассмотрения обращений;</w:t>
      </w:r>
    </w:p>
    <w:p w:rsidR="00335EE3" w:rsidRDefault="00335EE3" w:rsidP="00335EE3">
      <w:pPr>
        <w:jc w:val="both"/>
      </w:pPr>
      <w:r>
        <w:t>- принимать окончательное решение по спорным вопросам, входящим в его компетенцию;</w:t>
      </w:r>
    </w:p>
    <w:p w:rsidR="00335EE3" w:rsidRDefault="00335EE3" w:rsidP="00335EE3">
      <w:pPr>
        <w:jc w:val="both"/>
      </w:pPr>
      <w:r>
        <w:t xml:space="preserve">- приглашать на свои заседания </w:t>
      </w:r>
      <w:r w:rsidRPr="00F46A99">
        <w:t>учащихся и их родителей (законных представителей);</w:t>
      </w:r>
    </w:p>
    <w:p w:rsidR="00335EE3" w:rsidRPr="0058681B" w:rsidRDefault="00335EE3" w:rsidP="00335EE3">
      <w:pPr>
        <w:jc w:val="both"/>
        <w:rPr>
          <w:b/>
        </w:rPr>
      </w:pPr>
      <w:r w:rsidRPr="00F46A99">
        <w:t>- разрабатывать</w:t>
      </w:r>
      <w:r>
        <w:t xml:space="preserve"> </w:t>
      </w:r>
      <w:r w:rsidRPr="00F46A99">
        <w:t>настоящее Положение, вносить в него дополнения и изменения;</w:t>
      </w:r>
    </w:p>
    <w:p w:rsidR="00335EE3" w:rsidRDefault="00335EE3" w:rsidP="00335EE3">
      <w:pPr>
        <w:jc w:val="both"/>
      </w:pPr>
      <w:r>
        <w:t xml:space="preserve">4.2. Педагогический совет ответственен </w:t>
      </w:r>
      <w:proofErr w:type="gramStart"/>
      <w:r>
        <w:t>за</w:t>
      </w:r>
      <w:proofErr w:type="gramEnd"/>
      <w:r>
        <w:t xml:space="preserve">: </w:t>
      </w:r>
    </w:p>
    <w:p w:rsidR="00335EE3" w:rsidRDefault="00335EE3" w:rsidP="00335EE3">
      <w:pPr>
        <w:jc w:val="both"/>
      </w:pPr>
      <w:r>
        <w:t xml:space="preserve">- выполнение плана работы; </w:t>
      </w:r>
    </w:p>
    <w:p w:rsidR="00335EE3" w:rsidRDefault="00335EE3" w:rsidP="00335EE3">
      <w:pPr>
        <w:jc w:val="both"/>
      </w:pPr>
      <w:r>
        <w:t xml:space="preserve">- соответствие принятых решений законодательству Российской Федерации об образовании, о защите прав обучающихся; </w:t>
      </w:r>
    </w:p>
    <w:p w:rsidR="00335EE3" w:rsidRDefault="00335EE3" w:rsidP="00335EE3">
      <w:pPr>
        <w:jc w:val="both"/>
      </w:pPr>
      <w:r>
        <w:t xml:space="preserve">-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335EE3" w:rsidRDefault="00335EE3" w:rsidP="00335EE3">
      <w:pPr>
        <w:jc w:val="both"/>
      </w:pPr>
    </w:p>
    <w:p w:rsidR="00335EE3" w:rsidRPr="00BB3029" w:rsidRDefault="00335EE3" w:rsidP="00335EE3">
      <w:pPr>
        <w:jc w:val="center"/>
      </w:pPr>
      <w:r w:rsidRPr="00BB3029">
        <w:t>5. ВЗАИМООТНОШЕНИЯ И СВЯЗИ</w:t>
      </w:r>
    </w:p>
    <w:p w:rsidR="00335EE3" w:rsidRDefault="00335EE3" w:rsidP="00335EE3">
      <w:pPr>
        <w:jc w:val="both"/>
      </w:pPr>
    </w:p>
    <w:p w:rsidR="00335EE3" w:rsidRDefault="00335EE3" w:rsidP="00335EE3">
      <w:pPr>
        <w:jc w:val="both"/>
      </w:pPr>
      <w:r>
        <w:t xml:space="preserve">5.1. Педагогический совет работает в тесном контакте с общественными организациями, коллегиальными органами управления учреждения. </w:t>
      </w:r>
    </w:p>
    <w:p w:rsidR="00335EE3" w:rsidRDefault="00335EE3" w:rsidP="00335EE3">
      <w:pPr>
        <w:jc w:val="both"/>
      </w:pPr>
      <w:r>
        <w:t xml:space="preserve">5.2. Приглашает на совместные заседания представителей коллегиальных органов управления по вопросам совместных действий. </w:t>
      </w:r>
    </w:p>
    <w:p w:rsidR="00335EE3" w:rsidRDefault="00335EE3" w:rsidP="00335EE3">
      <w:pPr>
        <w:jc w:val="both"/>
      </w:pPr>
    </w:p>
    <w:p w:rsidR="00335EE3" w:rsidRPr="006C5CC3" w:rsidRDefault="00335EE3" w:rsidP="00335EE3">
      <w:pPr>
        <w:jc w:val="center"/>
        <w:rPr>
          <w:b/>
        </w:rPr>
      </w:pPr>
      <w:r w:rsidRPr="006C5CC3">
        <w:rPr>
          <w:b/>
        </w:rPr>
        <w:t>6. ДЕЛОПРОИЗВОДСТВО</w:t>
      </w:r>
    </w:p>
    <w:p w:rsidR="00335EE3" w:rsidRDefault="00335EE3" w:rsidP="00335EE3">
      <w:pPr>
        <w:jc w:val="both"/>
      </w:pPr>
    </w:p>
    <w:p w:rsidR="00335EE3" w:rsidRDefault="00335EE3" w:rsidP="00335EE3">
      <w:pPr>
        <w:jc w:val="both"/>
      </w:pPr>
      <w:r>
        <w:t xml:space="preserve">6.1. Заседание Педагогического совета оформляется протоколом, в котором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 </w:t>
      </w:r>
    </w:p>
    <w:p w:rsidR="00335EE3" w:rsidRPr="00ED0AD7" w:rsidRDefault="00335EE3" w:rsidP="00335EE3">
      <w:pPr>
        <w:jc w:val="both"/>
      </w:pPr>
      <w:r>
        <w:t>6</w:t>
      </w:r>
      <w:r w:rsidRPr="00ED0AD7">
        <w:t xml:space="preserve">.2.Протоколы о переводе </w:t>
      </w:r>
      <w:proofErr w:type="gramStart"/>
      <w:r w:rsidRPr="00ED0AD7">
        <w:t>обучающихся</w:t>
      </w:r>
      <w:proofErr w:type="gramEnd"/>
      <w:r w:rsidRPr="00ED0AD7">
        <w:t xml:space="preserve"> в следующ</w:t>
      </w:r>
      <w:r>
        <w:t xml:space="preserve">ий класс, о выпуске оформляются </w:t>
      </w:r>
      <w:r w:rsidRPr="00ED0AD7">
        <w:t>списочным составом и утверждаются приказом по школе.</w:t>
      </w:r>
    </w:p>
    <w:p w:rsidR="00335EE3" w:rsidRPr="00ED0AD7" w:rsidRDefault="00335EE3" w:rsidP="00335EE3">
      <w:pPr>
        <w:jc w:val="both"/>
      </w:pPr>
      <w:r>
        <w:t>6</w:t>
      </w:r>
      <w:r w:rsidRPr="00ED0AD7">
        <w:t>.3. Нумерация протоколов ведется от начала учебного года.</w:t>
      </w:r>
    </w:p>
    <w:p w:rsidR="00335EE3" w:rsidRPr="00ED0AD7" w:rsidRDefault="00335EE3" w:rsidP="00335EE3">
      <w:pPr>
        <w:jc w:val="both"/>
      </w:pPr>
      <w:r>
        <w:t>6</w:t>
      </w:r>
      <w:r w:rsidRPr="00ED0AD7">
        <w:t>.4.</w:t>
      </w:r>
      <w:r>
        <w:t xml:space="preserve"> Протоколы педагогических советов оформляются в электронном и печатном виде. Протоколы по окончании учебного года распечатываются, пронумеровываются постранично, прошнуровываю</w:t>
      </w:r>
      <w:r w:rsidRPr="00ED0AD7">
        <w:t>тся</w:t>
      </w:r>
      <w:r>
        <w:t xml:space="preserve"> в отдельную книгу</w:t>
      </w:r>
      <w:r w:rsidRPr="00ED0AD7">
        <w:t>,</w:t>
      </w:r>
      <w:r>
        <w:t xml:space="preserve"> книга</w:t>
      </w:r>
      <w:r w:rsidRPr="00ED0AD7">
        <w:t xml:space="preserve"> скрепляется подписью руководителя и печатью школы.</w:t>
      </w:r>
    </w:p>
    <w:p w:rsidR="00335EE3" w:rsidRDefault="00335EE3" w:rsidP="00335EE3">
      <w:pPr>
        <w:jc w:val="both"/>
      </w:pPr>
    </w:p>
    <w:p w:rsidR="00335EE3" w:rsidRDefault="00335EE3"/>
    <w:sectPr w:rsidR="0033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2"/>
    <w:rsid w:val="001659A8"/>
    <w:rsid w:val="00335EE3"/>
    <w:rsid w:val="00C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EE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35EE3"/>
    <w:rPr>
      <w:b/>
      <w:bCs/>
    </w:rPr>
  </w:style>
  <w:style w:type="character" w:customStyle="1" w:styleId="apple-converted-space">
    <w:name w:val="apple-converted-space"/>
    <w:rsid w:val="00335EE3"/>
  </w:style>
  <w:style w:type="paragraph" w:styleId="a5">
    <w:name w:val="Balloon Text"/>
    <w:basedOn w:val="a"/>
    <w:link w:val="a6"/>
    <w:uiPriority w:val="99"/>
    <w:semiHidden/>
    <w:unhideWhenUsed/>
    <w:rsid w:val="0033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EE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35EE3"/>
    <w:rPr>
      <w:b/>
      <w:bCs/>
    </w:rPr>
  </w:style>
  <w:style w:type="character" w:customStyle="1" w:styleId="apple-converted-space">
    <w:name w:val="apple-converted-space"/>
    <w:rsid w:val="00335EE3"/>
  </w:style>
  <w:style w:type="paragraph" w:styleId="a5">
    <w:name w:val="Balloon Text"/>
    <w:basedOn w:val="a"/>
    <w:link w:val="a6"/>
    <w:uiPriority w:val="99"/>
    <w:semiHidden/>
    <w:unhideWhenUsed/>
    <w:rsid w:val="0033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dcterms:created xsi:type="dcterms:W3CDTF">2019-10-11T05:30:00Z</dcterms:created>
  <dcterms:modified xsi:type="dcterms:W3CDTF">2019-10-11T05:32:00Z</dcterms:modified>
</cp:coreProperties>
</file>