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E" w:rsidRDefault="00A53B6E" w:rsidP="00274AE4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Что способствует возникновению ДТП с участием детей и подростков?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Вот основные причины: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незнание несовершеннолетними элементарных правил дорожного движения;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недисциплинированность или невнимательность детей на улице;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негативный пример со стороны взрослых при нарушении ими ПДД;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недостаточный надзор за поведением детей на улице.</w:t>
      </w:r>
    </w:p>
    <w:p w:rsidR="00C200C7" w:rsidRDefault="00C200C7" w:rsidP="00274AE4">
      <w:pPr>
        <w:pStyle w:val="a3"/>
        <w:spacing w:before="0" w:beforeAutospacing="0" w:after="0" w:afterAutospacing="0"/>
        <w:jc w:val="both"/>
      </w:pP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Наибольшее количество пострадавших в ДТП детей составляют пешеходы.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C200C7" w:rsidRDefault="00C200C7" w:rsidP="00274AE4">
      <w:pPr>
        <w:pStyle w:val="a3"/>
        <w:spacing w:before="0" w:beforeAutospacing="0" w:after="0" w:afterAutospacing="0"/>
        <w:jc w:val="both"/>
      </w:pP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C200C7" w:rsidRDefault="00C200C7" w:rsidP="00274AE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>
        <w:t>: они закрывают собой обзор проезжей части как  пешеходам, так и водителям движущегося транспорта.</w:t>
      </w:r>
    </w:p>
    <w:p w:rsidR="00C200C7" w:rsidRDefault="00C200C7" w:rsidP="00274AE4">
      <w:pPr>
        <w:pStyle w:val="a3"/>
        <w:spacing w:before="0" w:beforeAutospacing="0" w:after="0" w:afterAutospacing="0"/>
        <w:jc w:val="both"/>
      </w:pP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Чтобы привить ребёнку навыки безопасного поведения, ему нужно объяснить и постоянно напоминать следующее: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следует переходить проезжую часть дороги по пешеходному переходу;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водитель не всегда может предотвратить аварию;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среди водителей встречаются и нарушители, которые не думают о безопасности пешеходов;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lastRenderedPageBreak/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сигналы поворотов, которые подают водители.</w:t>
      </w:r>
    </w:p>
    <w:p w:rsidR="00C200C7" w:rsidRDefault="00C200C7" w:rsidP="00274AE4">
      <w:pPr>
        <w:pStyle w:val="a3"/>
        <w:spacing w:before="0" w:beforeAutospacing="0" w:after="0" w:afterAutospacing="0"/>
        <w:jc w:val="both"/>
      </w:pP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Но для того, чтобы ребёнок соблюдал Правила дорожного движения, родители сами должны неукоснительно их соблюдать.</w:t>
      </w:r>
    </w:p>
    <w:p w:rsidR="00C200C7" w:rsidRDefault="00C200C7" w:rsidP="00274AE4">
      <w:pPr>
        <w:pStyle w:val="a3"/>
        <w:spacing w:before="0" w:beforeAutospacing="0" w:after="0" w:afterAutospacing="0"/>
        <w:jc w:val="both"/>
      </w:pP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 </w:t>
      </w:r>
    </w:p>
    <w:p w:rsidR="00C200C7" w:rsidRDefault="00C200C7" w:rsidP="00274AE4">
      <w:pPr>
        <w:pStyle w:val="a3"/>
        <w:spacing w:before="0" w:beforeAutospacing="0" w:after="0" w:afterAutospacing="0"/>
        <w:jc w:val="both"/>
      </w:pP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Что касается родителей-водителей, Управление ГИБДД напоминает, что </w:t>
      </w:r>
      <w:r>
        <w:rPr>
          <w:rStyle w:val="a4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>
        <w:t>.</w:t>
      </w:r>
      <w:r>
        <w:rPr>
          <w:rStyle w:val="a4"/>
        </w:rPr>
        <w:t> </w:t>
      </w:r>
      <w: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C200C7" w:rsidRDefault="00C200C7" w:rsidP="00274AE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к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C200C7" w:rsidRDefault="00C200C7" w:rsidP="00274AE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70F40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ПОМНИТЕ!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Пусть дорога будет для наших детей безопасной.</w:t>
      </w:r>
    </w:p>
    <w:sectPr w:rsidR="00A70F40" w:rsidSect="00A7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53B6E"/>
    <w:rsid w:val="00274AE4"/>
    <w:rsid w:val="00406D6B"/>
    <w:rsid w:val="009A66AB"/>
    <w:rsid w:val="00A53B6E"/>
    <w:rsid w:val="00A70F40"/>
    <w:rsid w:val="00C2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Плотавская СОШ</dc:creator>
  <cp:keywords/>
  <dc:description/>
  <cp:lastModifiedBy>Pc</cp:lastModifiedBy>
  <cp:revision>3</cp:revision>
  <dcterms:created xsi:type="dcterms:W3CDTF">2014-12-08T10:01:00Z</dcterms:created>
  <dcterms:modified xsi:type="dcterms:W3CDTF">2017-09-25T12:38:00Z</dcterms:modified>
</cp:coreProperties>
</file>